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jc w:val="center"/>
        <w:tblLook w:val="04A0" w:firstRow="1" w:lastRow="0" w:firstColumn="1" w:lastColumn="0" w:noHBand="0" w:noVBand="1"/>
      </w:tblPr>
      <w:tblGrid>
        <w:gridCol w:w="1954"/>
        <w:gridCol w:w="8355"/>
      </w:tblGrid>
      <w:tr w:rsidR="00C66491" w14:paraId="70F098DC" w14:textId="77777777" w:rsidTr="0094407F">
        <w:trPr>
          <w:jc w:val="center"/>
        </w:trPr>
        <w:tc>
          <w:tcPr>
            <w:tcW w:w="1985" w:type="dxa"/>
            <w:shd w:val="clear" w:color="auto" w:fill="00B050"/>
            <w:vAlign w:val="center"/>
          </w:tcPr>
          <w:p w14:paraId="7CD71104" w14:textId="77777777" w:rsidR="00C66491" w:rsidRPr="00C66491" w:rsidRDefault="0094407F" w:rsidP="00AF5EAF">
            <w:pPr>
              <w:ind w:left="0"/>
              <w:jc w:val="center"/>
              <w:rPr>
                <w:rFonts w:ascii="Arial" w:hAnsi="Arial" w:cs="Arial"/>
                <w:b/>
                <w:color w:val="FFFFFF" w:themeColor="background1"/>
                <w:sz w:val="40"/>
                <w:szCs w:val="40"/>
              </w:rPr>
            </w:pPr>
            <w:r>
              <w:rPr>
                <w:rFonts w:ascii="Arial" w:hAnsi="Arial" w:cs="Arial"/>
                <w:b/>
                <w:color w:val="FFFFFF" w:themeColor="background1"/>
                <w:sz w:val="40"/>
                <w:szCs w:val="40"/>
              </w:rPr>
              <w:t>EB</w:t>
            </w:r>
            <w:r w:rsidR="00C66491" w:rsidRPr="00C66491">
              <w:rPr>
                <w:rFonts w:ascii="Arial" w:hAnsi="Arial" w:cs="Arial"/>
                <w:b/>
                <w:color w:val="FFFFFF" w:themeColor="background1"/>
                <w:sz w:val="40"/>
                <w:szCs w:val="40"/>
              </w:rPr>
              <w:t xml:space="preserve"> </w:t>
            </w:r>
            <w:r w:rsidR="00040240">
              <w:rPr>
                <w:rFonts w:ascii="Arial" w:hAnsi="Arial" w:cs="Arial"/>
                <w:b/>
                <w:color w:val="FFFFFF" w:themeColor="background1"/>
                <w:sz w:val="40"/>
                <w:szCs w:val="40"/>
              </w:rPr>
              <w:t>8</w:t>
            </w:r>
          </w:p>
        </w:tc>
        <w:tc>
          <w:tcPr>
            <w:tcW w:w="8555" w:type="dxa"/>
            <w:shd w:val="clear" w:color="auto" w:fill="00B050"/>
            <w:vAlign w:val="center"/>
          </w:tcPr>
          <w:p w14:paraId="61B4D231" w14:textId="77777777" w:rsidR="00F0573B" w:rsidRPr="00C66491" w:rsidRDefault="0094407F" w:rsidP="00AF5EAF">
            <w:pPr>
              <w:ind w:left="0"/>
              <w:rPr>
                <w:rFonts w:ascii="Arial" w:hAnsi="Arial" w:cs="Arial"/>
                <w:color w:val="FFFFFF" w:themeColor="background1"/>
                <w:sz w:val="28"/>
                <w:szCs w:val="28"/>
              </w:rPr>
            </w:pPr>
            <w:r>
              <w:rPr>
                <w:rFonts w:ascii="Arial" w:hAnsi="Arial" w:cs="Arial"/>
                <w:color w:val="FFFFFF" w:themeColor="background1"/>
                <w:sz w:val="28"/>
                <w:szCs w:val="28"/>
              </w:rPr>
              <w:t xml:space="preserve">Einsatzbearbeitung </w:t>
            </w:r>
            <w:r w:rsidR="00AF5EAF">
              <w:rPr>
                <w:rFonts w:ascii="Arial" w:hAnsi="Arial" w:cs="Arial"/>
                <w:color w:val="FFFFFF" w:themeColor="background1"/>
                <w:sz w:val="28"/>
                <w:szCs w:val="28"/>
              </w:rPr>
              <w:t xml:space="preserve">Anforderung </w:t>
            </w:r>
            <w:r w:rsidR="00040240">
              <w:rPr>
                <w:rFonts w:ascii="Arial" w:hAnsi="Arial" w:cs="Arial"/>
                <w:color w:val="FFFFFF" w:themeColor="background1"/>
                <w:sz w:val="28"/>
                <w:szCs w:val="28"/>
              </w:rPr>
              <w:t>eines Einsatzberichtes</w:t>
            </w:r>
          </w:p>
        </w:tc>
      </w:tr>
      <w:tr w:rsidR="00C66491" w:rsidRPr="00C66491" w14:paraId="008F0601" w14:textId="77777777" w:rsidTr="00C66491">
        <w:trPr>
          <w:jc w:val="center"/>
        </w:trPr>
        <w:tc>
          <w:tcPr>
            <w:tcW w:w="10540" w:type="dxa"/>
            <w:gridSpan w:val="2"/>
          </w:tcPr>
          <w:p w14:paraId="592521D0" w14:textId="434C5273" w:rsidR="00C66491" w:rsidRPr="006E4349" w:rsidRDefault="00C66491" w:rsidP="00EF03B3">
            <w:pPr>
              <w:ind w:left="0"/>
              <w:rPr>
                <w:rFonts w:ascii="Arial" w:hAnsi="Arial" w:cs="Arial"/>
                <w:sz w:val="28"/>
                <w:szCs w:val="28"/>
              </w:rPr>
            </w:pPr>
            <w:r w:rsidRPr="006E4349">
              <w:rPr>
                <w:rFonts w:ascii="Arial" w:hAnsi="Arial" w:cs="Arial"/>
                <w:sz w:val="28"/>
                <w:szCs w:val="28"/>
              </w:rPr>
              <w:t xml:space="preserve">an </w:t>
            </w:r>
            <w:r w:rsidR="0094407F">
              <w:rPr>
                <w:rFonts w:ascii="Arial" w:hAnsi="Arial" w:cs="Arial"/>
                <w:sz w:val="28"/>
                <w:szCs w:val="28"/>
              </w:rPr>
              <w:t>ILS</w:t>
            </w:r>
            <w:r w:rsidR="00C7307E">
              <w:rPr>
                <w:rFonts w:ascii="Arial" w:hAnsi="Arial" w:cs="Arial"/>
                <w:sz w:val="28"/>
                <w:szCs w:val="28"/>
              </w:rPr>
              <w:t xml:space="preserve"> </w:t>
            </w:r>
            <w:r w:rsidRPr="006E4349">
              <w:rPr>
                <w:rFonts w:ascii="Arial" w:hAnsi="Arial" w:cs="Arial"/>
                <w:sz w:val="28"/>
                <w:szCs w:val="28"/>
              </w:rPr>
              <w:t>weiterleiten</w:t>
            </w:r>
            <w:r w:rsidR="0094407F">
              <w:rPr>
                <w:rFonts w:ascii="Arial" w:hAnsi="Arial" w:cs="Arial"/>
                <w:sz w:val="28"/>
                <w:szCs w:val="28"/>
              </w:rPr>
              <w:t xml:space="preserve">, </w:t>
            </w:r>
            <w:hyperlink r:id="rId10" w:history="1">
              <w:r w:rsidR="00D35B99" w:rsidRPr="00E24E2B">
                <w:rPr>
                  <w:rStyle w:val="Hyperlink"/>
                  <w:rFonts w:ascii="Arial" w:hAnsi="Arial" w:cs="Arial"/>
                  <w:sz w:val="28"/>
                  <w:szCs w:val="28"/>
                </w:rPr>
                <w:t>support@leitstelle-bayreuth.de</w:t>
              </w:r>
            </w:hyperlink>
            <w:r w:rsidR="0094407F">
              <w:rPr>
                <w:rFonts w:ascii="Arial" w:hAnsi="Arial" w:cs="Arial"/>
                <w:sz w:val="28"/>
                <w:szCs w:val="28"/>
              </w:rPr>
              <w:t>, Fax 0921</w:t>
            </w:r>
            <w:r w:rsidR="00EF03B3">
              <w:rPr>
                <w:rFonts w:ascii="Arial" w:hAnsi="Arial" w:cs="Arial"/>
                <w:sz w:val="28"/>
                <w:szCs w:val="28"/>
              </w:rPr>
              <w:t xml:space="preserve"> / </w:t>
            </w:r>
            <w:r w:rsidR="0094407F">
              <w:rPr>
                <w:rFonts w:ascii="Arial" w:hAnsi="Arial" w:cs="Arial"/>
                <w:sz w:val="28"/>
                <w:szCs w:val="28"/>
              </w:rPr>
              <w:t>79321</w:t>
            </w:r>
            <w:r w:rsidR="00EF03B3">
              <w:rPr>
                <w:rFonts w:ascii="Arial" w:hAnsi="Arial" w:cs="Arial"/>
                <w:sz w:val="28"/>
                <w:szCs w:val="28"/>
              </w:rPr>
              <w:t>-</w:t>
            </w:r>
            <w:r w:rsidR="0094407F">
              <w:rPr>
                <w:rFonts w:ascii="Arial" w:hAnsi="Arial" w:cs="Arial"/>
                <w:sz w:val="28"/>
                <w:szCs w:val="28"/>
              </w:rPr>
              <w:t xml:space="preserve">142 </w:t>
            </w:r>
            <w:r w:rsidR="006E4349" w:rsidRPr="006E4349">
              <w:rPr>
                <w:rFonts w:ascii="Arial" w:hAnsi="Arial" w:cs="Arial"/>
                <w:sz w:val="28"/>
                <w:szCs w:val="28"/>
              </w:rPr>
              <w:t xml:space="preserve">  </w:t>
            </w:r>
          </w:p>
        </w:tc>
      </w:tr>
    </w:tbl>
    <w:p w14:paraId="09E5F4E3" w14:textId="77777777" w:rsidR="00C84AEA" w:rsidRDefault="00C84AEA" w:rsidP="001E5926">
      <w:pPr>
        <w:ind w:left="644"/>
        <w:rPr>
          <w:rFonts w:ascii="Arial" w:hAnsi="Arial" w:cs="Arial"/>
        </w:rPr>
      </w:pPr>
    </w:p>
    <w:tbl>
      <w:tblPr>
        <w:tblStyle w:val="Tabellenraster"/>
        <w:tblW w:w="0" w:type="auto"/>
        <w:jc w:val="center"/>
        <w:tblLook w:val="04A0" w:firstRow="1" w:lastRow="0" w:firstColumn="1" w:lastColumn="0" w:noHBand="0" w:noVBand="1"/>
      </w:tblPr>
      <w:tblGrid>
        <w:gridCol w:w="2405"/>
        <w:gridCol w:w="3827"/>
        <w:gridCol w:w="1415"/>
        <w:gridCol w:w="2662"/>
      </w:tblGrid>
      <w:tr w:rsidR="00AD114E" w14:paraId="5643EB8D" w14:textId="77777777" w:rsidTr="00D369F6">
        <w:trPr>
          <w:trHeight w:val="397"/>
          <w:jc w:val="center"/>
        </w:trPr>
        <w:tc>
          <w:tcPr>
            <w:tcW w:w="2405" w:type="dxa"/>
            <w:tcBorders>
              <w:right w:val="single" w:sz="4" w:space="0" w:color="auto"/>
            </w:tcBorders>
            <w:vAlign w:val="center"/>
          </w:tcPr>
          <w:p w14:paraId="55F0557F" w14:textId="77777777" w:rsidR="00040240" w:rsidRDefault="00040240" w:rsidP="00C84AEA">
            <w:pPr>
              <w:ind w:left="0"/>
              <w:jc w:val="right"/>
              <w:rPr>
                <w:rFonts w:ascii="Arial" w:hAnsi="Arial" w:cs="Arial"/>
              </w:rPr>
            </w:pPr>
            <w:r>
              <w:rPr>
                <w:rFonts w:ascii="Arial" w:hAnsi="Arial" w:cs="Arial"/>
              </w:rPr>
              <w:t>Datum des Einsatzes:</w:t>
            </w:r>
          </w:p>
        </w:tc>
        <w:tc>
          <w:tcPr>
            <w:tcW w:w="3827" w:type="dxa"/>
            <w:tcBorders>
              <w:left w:val="single" w:sz="4" w:space="0" w:color="auto"/>
            </w:tcBorders>
            <w:vAlign w:val="center"/>
          </w:tcPr>
          <w:p w14:paraId="000CD4DA" w14:textId="49BF5659" w:rsidR="00040240" w:rsidRPr="00CC7122" w:rsidRDefault="00495AA1" w:rsidP="00C84AEA">
            <w:pPr>
              <w:ind w:left="0"/>
              <w:rPr>
                <w:rFonts w:ascii="Arial" w:hAnsi="Arial" w:cs="Arial"/>
                <w:sz w:val="28"/>
                <w:szCs w:val="28"/>
              </w:rPr>
            </w:pPr>
            <w:r>
              <w:rPr>
                <w:rFonts w:ascii="Arial" w:hAnsi="Arial" w:cs="Arial"/>
              </w:rPr>
              <w:fldChar w:fldCharType="begin">
                <w:ffData>
                  <w:name w:val=""/>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0"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0"/>
            <w:r>
              <w:rPr>
                <w:rFonts w:ascii="Arial" w:hAnsi="Arial" w:cs="Arial"/>
              </w:rPr>
              <w:fldChar w:fldCharType="end"/>
            </w:r>
          </w:p>
        </w:tc>
        <w:tc>
          <w:tcPr>
            <w:tcW w:w="1415" w:type="dxa"/>
            <w:tcBorders>
              <w:left w:val="nil"/>
            </w:tcBorders>
            <w:vAlign w:val="center"/>
          </w:tcPr>
          <w:p w14:paraId="074E539D" w14:textId="77777777" w:rsidR="00040240" w:rsidRPr="00040240" w:rsidRDefault="00040240" w:rsidP="00C84AEA">
            <w:pPr>
              <w:ind w:left="0"/>
              <w:rPr>
                <w:rFonts w:ascii="Arial" w:hAnsi="Arial" w:cs="Arial"/>
                <w:szCs w:val="22"/>
              </w:rPr>
            </w:pPr>
            <w:r>
              <w:rPr>
                <w:rFonts w:ascii="Arial" w:hAnsi="Arial" w:cs="Arial"/>
                <w:szCs w:val="22"/>
              </w:rPr>
              <w:t>Uhrzeit des Einsatzes:</w:t>
            </w:r>
          </w:p>
        </w:tc>
        <w:tc>
          <w:tcPr>
            <w:tcW w:w="2662" w:type="dxa"/>
            <w:tcBorders>
              <w:left w:val="nil"/>
            </w:tcBorders>
            <w:vAlign w:val="center"/>
          </w:tcPr>
          <w:p w14:paraId="62EA6C26" w14:textId="0DCDEA66" w:rsidR="00040240" w:rsidRPr="00CC7122" w:rsidRDefault="00495AA1" w:rsidP="00C84AEA">
            <w:pPr>
              <w:ind w:left="0"/>
              <w:rPr>
                <w:rFonts w:ascii="Arial" w:hAnsi="Arial" w:cs="Arial"/>
                <w:sz w:val="28"/>
                <w:szCs w:val="28"/>
              </w:rPr>
            </w:pPr>
            <w:r>
              <w:rPr>
                <w:rFonts w:ascii="Arial" w:hAnsi="Arial" w:cs="Arial"/>
              </w:rPr>
              <w:fldChar w:fldCharType="begin">
                <w:ffData>
                  <w:name w:val=""/>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D114E" w14:paraId="19E5CAF3" w14:textId="77777777" w:rsidTr="00D369F6">
        <w:trPr>
          <w:trHeight w:val="397"/>
          <w:jc w:val="center"/>
        </w:trPr>
        <w:tc>
          <w:tcPr>
            <w:tcW w:w="2405" w:type="dxa"/>
            <w:tcBorders>
              <w:right w:val="single" w:sz="4" w:space="0" w:color="auto"/>
            </w:tcBorders>
            <w:vAlign w:val="center"/>
          </w:tcPr>
          <w:p w14:paraId="06B0709E" w14:textId="77777777" w:rsidR="00040240" w:rsidRDefault="00040240" w:rsidP="00C84AEA">
            <w:pPr>
              <w:ind w:left="0"/>
              <w:jc w:val="right"/>
              <w:rPr>
                <w:rFonts w:ascii="Arial" w:hAnsi="Arial" w:cs="Arial"/>
              </w:rPr>
            </w:pPr>
            <w:r>
              <w:rPr>
                <w:rFonts w:ascii="Arial" w:hAnsi="Arial" w:cs="Arial"/>
              </w:rPr>
              <w:t>Ort des Einsatzes:</w:t>
            </w:r>
          </w:p>
        </w:tc>
        <w:tc>
          <w:tcPr>
            <w:tcW w:w="3827" w:type="dxa"/>
            <w:tcBorders>
              <w:left w:val="single" w:sz="4" w:space="0" w:color="auto"/>
            </w:tcBorders>
            <w:vAlign w:val="center"/>
          </w:tcPr>
          <w:p w14:paraId="39DD228F" w14:textId="59AAB0F7" w:rsidR="00040240" w:rsidRDefault="00495AA1" w:rsidP="00C84AEA">
            <w:pPr>
              <w:ind w:left="0"/>
              <w:rPr>
                <w:rFonts w:ascii="Arial" w:hAnsi="Arial" w:cs="Arial"/>
              </w:rPr>
            </w:pPr>
            <w:r>
              <w:rPr>
                <w:rFonts w:ascii="Arial" w:hAnsi="Arial" w:cs="Arial"/>
              </w:rPr>
              <w:fldChar w:fldCharType="begin">
                <w:ffData>
                  <w:name w:val=""/>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077" w:type="dxa"/>
            <w:gridSpan w:val="2"/>
            <w:tcBorders>
              <w:left w:val="nil"/>
            </w:tcBorders>
            <w:vAlign w:val="center"/>
          </w:tcPr>
          <w:p w14:paraId="73839486" w14:textId="1E452FDE" w:rsidR="00040240" w:rsidRDefault="00040240" w:rsidP="00C84AEA">
            <w:pPr>
              <w:ind w:left="0"/>
              <w:rPr>
                <w:rFonts w:ascii="Arial" w:hAnsi="Arial" w:cs="Arial"/>
              </w:rPr>
            </w:pPr>
            <w:r>
              <w:rPr>
                <w:rFonts w:ascii="Arial" w:hAnsi="Arial" w:cs="Arial"/>
                <w:szCs w:val="22"/>
              </w:rPr>
              <w:t xml:space="preserve">Einsatzführung    RD </w:t>
            </w:r>
            <w:r w:rsidRPr="00B11788">
              <w:rPr>
                <w:rFonts w:ascii="Arial" w:hAnsi="Arial" w:cs="Arial"/>
              </w:rPr>
              <w:fldChar w:fldCharType="begin">
                <w:ffData>
                  <w:name w:val="Kontrollkästchen1"/>
                  <w:enabled/>
                  <w:calcOnExit w:val="0"/>
                  <w:checkBox>
                    <w:sizeAuto/>
                    <w:default w:val="0"/>
                    <w:checked w:val="0"/>
                  </w:checkBox>
                </w:ffData>
              </w:fldChar>
            </w:r>
            <w:r w:rsidRPr="00B11788">
              <w:rPr>
                <w:rFonts w:ascii="Arial" w:hAnsi="Arial" w:cs="Arial"/>
              </w:rPr>
              <w:instrText xml:space="preserve"> FORMCHECKBOX </w:instrText>
            </w:r>
            <w:r w:rsidR="005C6F03">
              <w:rPr>
                <w:rFonts w:ascii="Arial" w:hAnsi="Arial" w:cs="Arial"/>
              </w:rPr>
            </w:r>
            <w:r w:rsidR="005C6F03">
              <w:rPr>
                <w:rFonts w:ascii="Arial" w:hAnsi="Arial" w:cs="Arial"/>
              </w:rPr>
              <w:fldChar w:fldCharType="separate"/>
            </w:r>
            <w:r w:rsidRPr="00B11788">
              <w:rPr>
                <w:rFonts w:ascii="Arial" w:hAnsi="Arial" w:cs="Arial"/>
              </w:rPr>
              <w:fldChar w:fldCharType="end"/>
            </w:r>
            <w:r>
              <w:rPr>
                <w:rFonts w:ascii="Arial" w:hAnsi="Arial" w:cs="Arial"/>
              </w:rPr>
              <w:t xml:space="preserve">    FW </w:t>
            </w:r>
            <w:r w:rsidRPr="00B11788">
              <w:rPr>
                <w:rFonts w:ascii="Arial" w:hAnsi="Arial" w:cs="Arial"/>
              </w:rPr>
              <w:fldChar w:fldCharType="begin">
                <w:ffData>
                  <w:name w:val="Kontrollkästchen1"/>
                  <w:enabled/>
                  <w:calcOnExit w:val="0"/>
                  <w:checkBox>
                    <w:sizeAuto/>
                    <w:default w:val="0"/>
                    <w:checked w:val="0"/>
                  </w:checkBox>
                </w:ffData>
              </w:fldChar>
            </w:r>
            <w:r w:rsidRPr="00B11788">
              <w:rPr>
                <w:rFonts w:ascii="Arial" w:hAnsi="Arial" w:cs="Arial"/>
              </w:rPr>
              <w:instrText xml:space="preserve"> FORMCHECKBOX </w:instrText>
            </w:r>
            <w:r w:rsidR="005C6F03">
              <w:rPr>
                <w:rFonts w:ascii="Arial" w:hAnsi="Arial" w:cs="Arial"/>
              </w:rPr>
            </w:r>
            <w:r w:rsidR="005C6F03">
              <w:rPr>
                <w:rFonts w:ascii="Arial" w:hAnsi="Arial" w:cs="Arial"/>
              </w:rPr>
              <w:fldChar w:fldCharType="separate"/>
            </w:r>
            <w:r w:rsidRPr="00B11788">
              <w:rPr>
                <w:rFonts w:ascii="Arial" w:hAnsi="Arial" w:cs="Arial"/>
              </w:rPr>
              <w:fldChar w:fldCharType="end"/>
            </w:r>
          </w:p>
        </w:tc>
      </w:tr>
      <w:tr w:rsidR="00AD114E" w14:paraId="4C352C31" w14:textId="77777777" w:rsidTr="00D369F6">
        <w:trPr>
          <w:trHeight w:val="397"/>
          <w:jc w:val="center"/>
        </w:trPr>
        <w:tc>
          <w:tcPr>
            <w:tcW w:w="2405" w:type="dxa"/>
            <w:tcBorders>
              <w:right w:val="single" w:sz="4" w:space="0" w:color="auto"/>
            </w:tcBorders>
            <w:vAlign w:val="center"/>
          </w:tcPr>
          <w:p w14:paraId="1FA77FE8" w14:textId="77777777" w:rsidR="00040240" w:rsidRDefault="00040240" w:rsidP="00C84AEA">
            <w:pPr>
              <w:ind w:left="0"/>
              <w:jc w:val="right"/>
              <w:rPr>
                <w:rFonts w:ascii="Arial" w:hAnsi="Arial" w:cs="Arial"/>
              </w:rPr>
            </w:pPr>
            <w:r>
              <w:rPr>
                <w:rFonts w:ascii="Arial" w:hAnsi="Arial" w:cs="Arial"/>
              </w:rPr>
              <w:t>Einsatzgrund:</w:t>
            </w:r>
          </w:p>
        </w:tc>
        <w:tc>
          <w:tcPr>
            <w:tcW w:w="7904" w:type="dxa"/>
            <w:gridSpan w:val="3"/>
            <w:tcBorders>
              <w:left w:val="single" w:sz="4" w:space="0" w:color="auto"/>
            </w:tcBorders>
            <w:vAlign w:val="center"/>
          </w:tcPr>
          <w:p w14:paraId="77E2A086" w14:textId="103CACEE" w:rsidR="00040240" w:rsidRDefault="00040240" w:rsidP="00C84AEA">
            <w:pPr>
              <w:ind w:left="0"/>
              <w:rPr>
                <w:rFonts w:ascii="Arial" w:hAnsi="Arial" w:cs="Arial"/>
                <w:szCs w:val="22"/>
              </w:rPr>
            </w:pPr>
            <w:r>
              <w:rPr>
                <w:rFonts w:ascii="Arial" w:hAnsi="Arial" w:cs="Arial"/>
              </w:rPr>
              <w:fldChar w:fldCharType="begin">
                <w:ffData>
                  <w:name w:val=""/>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6207ED">
              <w:rPr>
                <w:rFonts w:ascii="Arial" w:hAnsi="Arial" w:cs="Arial"/>
              </w:rPr>
              <w:t> </w:t>
            </w:r>
            <w:r w:rsidR="006207ED">
              <w:rPr>
                <w:rFonts w:ascii="Arial" w:hAnsi="Arial" w:cs="Arial"/>
              </w:rPr>
              <w:t> </w:t>
            </w:r>
            <w:r w:rsidR="006207ED">
              <w:rPr>
                <w:rFonts w:ascii="Arial" w:hAnsi="Arial" w:cs="Arial"/>
              </w:rPr>
              <w:t> </w:t>
            </w:r>
            <w:r w:rsidR="006207ED">
              <w:rPr>
                <w:rFonts w:ascii="Arial" w:hAnsi="Arial" w:cs="Arial"/>
              </w:rPr>
              <w:t> </w:t>
            </w:r>
            <w:r w:rsidR="006207ED">
              <w:rPr>
                <w:rFonts w:ascii="Arial" w:hAnsi="Arial" w:cs="Arial"/>
              </w:rPr>
              <w:t> </w:t>
            </w:r>
            <w:r>
              <w:rPr>
                <w:rFonts w:ascii="Arial" w:hAnsi="Arial" w:cs="Arial"/>
              </w:rPr>
              <w:fldChar w:fldCharType="end"/>
            </w:r>
          </w:p>
        </w:tc>
      </w:tr>
      <w:tr w:rsidR="00AD114E" w14:paraId="027FE663" w14:textId="77777777" w:rsidTr="00D369F6">
        <w:trPr>
          <w:trHeight w:val="454"/>
          <w:jc w:val="center"/>
        </w:trPr>
        <w:tc>
          <w:tcPr>
            <w:tcW w:w="2405" w:type="dxa"/>
            <w:vAlign w:val="center"/>
          </w:tcPr>
          <w:p w14:paraId="2EED22DA" w14:textId="77777777" w:rsidR="00C84AEA" w:rsidRDefault="00C84AEA" w:rsidP="00C84AEA">
            <w:pPr>
              <w:ind w:left="0"/>
              <w:jc w:val="right"/>
              <w:rPr>
                <w:rFonts w:ascii="Arial" w:hAnsi="Arial" w:cs="Arial"/>
              </w:rPr>
            </w:pPr>
            <w:r>
              <w:rPr>
                <w:rFonts w:ascii="Arial" w:hAnsi="Arial" w:cs="Arial"/>
              </w:rPr>
              <w:t>Name:</w:t>
            </w:r>
          </w:p>
        </w:tc>
        <w:tc>
          <w:tcPr>
            <w:tcW w:w="7904" w:type="dxa"/>
            <w:gridSpan w:val="3"/>
            <w:vAlign w:val="center"/>
          </w:tcPr>
          <w:p w14:paraId="5A5ED0DF" w14:textId="0AEFDE2E" w:rsidR="00C84AEA" w:rsidRDefault="00BC0929" w:rsidP="00BC0929">
            <w:pPr>
              <w:ind w:left="0"/>
              <w:rPr>
                <w:rFonts w:ascii="Arial" w:hAnsi="Arial" w:cs="Arial"/>
              </w:rPr>
            </w:pPr>
            <w:r>
              <w:rPr>
                <w:rFonts w:ascii="Arial" w:hAnsi="Arial" w:cs="Arial"/>
              </w:rPr>
              <w:fldChar w:fldCharType="begin">
                <w:ffData>
                  <w:name w:val=""/>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6207ED">
              <w:rPr>
                <w:rFonts w:ascii="Arial" w:hAnsi="Arial" w:cs="Arial"/>
              </w:rPr>
              <w:t> </w:t>
            </w:r>
            <w:r w:rsidR="006207ED">
              <w:rPr>
                <w:rFonts w:ascii="Arial" w:hAnsi="Arial" w:cs="Arial"/>
              </w:rPr>
              <w:t> </w:t>
            </w:r>
            <w:r w:rsidR="006207ED">
              <w:rPr>
                <w:rFonts w:ascii="Arial" w:hAnsi="Arial" w:cs="Arial"/>
              </w:rPr>
              <w:t> </w:t>
            </w:r>
            <w:r w:rsidR="006207ED">
              <w:rPr>
                <w:rFonts w:ascii="Arial" w:hAnsi="Arial" w:cs="Arial"/>
              </w:rPr>
              <w:t> </w:t>
            </w:r>
            <w:r w:rsidR="006207ED">
              <w:rPr>
                <w:rFonts w:ascii="Arial" w:hAnsi="Arial" w:cs="Arial"/>
              </w:rPr>
              <w:t> </w:t>
            </w:r>
            <w:r>
              <w:rPr>
                <w:rFonts w:ascii="Arial" w:hAnsi="Arial" w:cs="Arial"/>
              </w:rPr>
              <w:fldChar w:fldCharType="end"/>
            </w:r>
          </w:p>
        </w:tc>
      </w:tr>
      <w:tr w:rsidR="00AD114E" w14:paraId="6C661A4E" w14:textId="77777777" w:rsidTr="00D369F6">
        <w:trPr>
          <w:trHeight w:val="454"/>
          <w:jc w:val="center"/>
        </w:trPr>
        <w:tc>
          <w:tcPr>
            <w:tcW w:w="2405" w:type="dxa"/>
            <w:vAlign w:val="center"/>
          </w:tcPr>
          <w:p w14:paraId="7FB6229A" w14:textId="77777777" w:rsidR="00C84AEA" w:rsidRDefault="00C84AEA" w:rsidP="00C84AEA">
            <w:pPr>
              <w:ind w:left="0"/>
              <w:jc w:val="right"/>
              <w:rPr>
                <w:rFonts w:ascii="Arial" w:hAnsi="Arial" w:cs="Arial"/>
              </w:rPr>
            </w:pPr>
            <w:r>
              <w:rPr>
                <w:rFonts w:ascii="Arial" w:hAnsi="Arial" w:cs="Arial"/>
              </w:rPr>
              <w:t>Stellung</w:t>
            </w:r>
            <w:r w:rsidR="00040240">
              <w:rPr>
                <w:rFonts w:ascii="Arial" w:hAnsi="Arial" w:cs="Arial"/>
              </w:rPr>
              <w:t xml:space="preserve"> / Dienstbezeichnung</w:t>
            </w:r>
            <w:r>
              <w:rPr>
                <w:rFonts w:ascii="Arial" w:hAnsi="Arial" w:cs="Arial"/>
              </w:rPr>
              <w:t>:</w:t>
            </w:r>
          </w:p>
        </w:tc>
        <w:tc>
          <w:tcPr>
            <w:tcW w:w="7904" w:type="dxa"/>
            <w:gridSpan w:val="3"/>
            <w:vAlign w:val="center"/>
          </w:tcPr>
          <w:p w14:paraId="095A6876" w14:textId="2717D5F6" w:rsidR="00C84AEA" w:rsidRPr="00CC7122" w:rsidRDefault="00BC0929" w:rsidP="00BC0929">
            <w:pPr>
              <w:ind w:left="0"/>
            </w:pPr>
            <w:r>
              <w:rPr>
                <w:rFonts w:ascii="Arial" w:hAnsi="Arial" w:cs="Arial"/>
              </w:rPr>
              <w:fldChar w:fldCharType="begin">
                <w:ffData>
                  <w:name w:val=""/>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6207ED">
              <w:rPr>
                <w:rFonts w:ascii="Arial" w:hAnsi="Arial" w:cs="Arial"/>
              </w:rPr>
              <w:t> </w:t>
            </w:r>
            <w:r w:rsidR="006207ED">
              <w:rPr>
                <w:rFonts w:ascii="Arial" w:hAnsi="Arial" w:cs="Arial"/>
              </w:rPr>
              <w:t> </w:t>
            </w:r>
            <w:r w:rsidR="006207ED">
              <w:rPr>
                <w:rFonts w:ascii="Arial" w:hAnsi="Arial" w:cs="Arial"/>
              </w:rPr>
              <w:t> </w:t>
            </w:r>
            <w:r w:rsidR="006207ED">
              <w:rPr>
                <w:rFonts w:ascii="Arial" w:hAnsi="Arial" w:cs="Arial"/>
              </w:rPr>
              <w:t> </w:t>
            </w:r>
            <w:r w:rsidR="006207ED">
              <w:rPr>
                <w:rFonts w:ascii="Arial" w:hAnsi="Arial" w:cs="Arial"/>
              </w:rPr>
              <w:t> </w:t>
            </w:r>
            <w:r>
              <w:rPr>
                <w:rFonts w:ascii="Arial" w:hAnsi="Arial" w:cs="Arial"/>
              </w:rPr>
              <w:fldChar w:fldCharType="end"/>
            </w:r>
          </w:p>
        </w:tc>
      </w:tr>
      <w:tr w:rsidR="00AD114E" w14:paraId="09FDC3EE" w14:textId="77777777" w:rsidTr="00D369F6">
        <w:trPr>
          <w:trHeight w:val="454"/>
          <w:jc w:val="center"/>
        </w:trPr>
        <w:tc>
          <w:tcPr>
            <w:tcW w:w="2405" w:type="dxa"/>
            <w:vAlign w:val="center"/>
          </w:tcPr>
          <w:p w14:paraId="240C1F51" w14:textId="77777777" w:rsidR="00C84AEA" w:rsidRDefault="004E5889" w:rsidP="00C84AEA">
            <w:pPr>
              <w:ind w:left="0"/>
              <w:jc w:val="right"/>
              <w:rPr>
                <w:rFonts w:ascii="Arial" w:hAnsi="Arial" w:cs="Arial"/>
              </w:rPr>
            </w:pPr>
            <w:r>
              <w:rPr>
                <w:rFonts w:ascii="Arial" w:hAnsi="Arial" w:cs="Arial"/>
              </w:rPr>
              <w:t>R</w:t>
            </w:r>
            <w:r w:rsidR="00C84AEA">
              <w:rPr>
                <w:rFonts w:ascii="Arial" w:hAnsi="Arial" w:cs="Arial"/>
              </w:rPr>
              <w:t>ufnummer</w:t>
            </w:r>
            <w:r>
              <w:rPr>
                <w:rFonts w:ascii="Arial" w:hAnsi="Arial" w:cs="Arial"/>
              </w:rPr>
              <w:t xml:space="preserve"> bei Rückfragen</w:t>
            </w:r>
            <w:r w:rsidR="00C84AEA">
              <w:rPr>
                <w:rFonts w:ascii="Arial" w:hAnsi="Arial" w:cs="Arial"/>
              </w:rPr>
              <w:t>:</w:t>
            </w:r>
          </w:p>
        </w:tc>
        <w:tc>
          <w:tcPr>
            <w:tcW w:w="7904" w:type="dxa"/>
            <w:gridSpan w:val="3"/>
            <w:vAlign w:val="center"/>
          </w:tcPr>
          <w:p w14:paraId="001A3F5F" w14:textId="0F728B74" w:rsidR="00C84AEA" w:rsidRDefault="00BC0929" w:rsidP="00BC0929">
            <w:pPr>
              <w:ind w:left="0"/>
              <w:rPr>
                <w:rFonts w:ascii="Arial" w:hAnsi="Arial" w:cs="Arial"/>
              </w:rPr>
            </w:pPr>
            <w:r>
              <w:rPr>
                <w:rFonts w:ascii="Arial" w:hAnsi="Arial" w:cs="Arial"/>
              </w:rPr>
              <w:fldChar w:fldCharType="begin">
                <w:ffData>
                  <w:name w:val=""/>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6207ED">
              <w:rPr>
                <w:rFonts w:ascii="Arial" w:hAnsi="Arial" w:cs="Arial"/>
              </w:rPr>
              <w:t> </w:t>
            </w:r>
            <w:r w:rsidR="006207ED">
              <w:rPr>
                <w:rFonts w:ascii="Arial" w:hAnsi="Arial" w:cs="Arial"/>
              </w:rPr>
              <w:t> </w:t>
            </w:r>
            <w:r w:rsidR="006207ED">
              <w:rPr>
                <w:rFonts w:ascii="Arial" w:hAnsi="Arial" w:cs="Arial"/>
              </w:rPr>
              <w:t> </w:t>
            </w:r>
            <w:r w:rsidR="006207ED">
              <w:rPr>
                <w:rFonts w:ascii="Arial" w:hAnsi="Arial" w:cs="Arial"/>
              </w:rPr>
              <w:t> </w:t>
            </w:r>
            <w:r w:rsidR="006207ED">
              <w:rPr>
                <w:rFonts w:ascii="Arial" w:hAnsi="Arial" w:cs="Arial"/>
              </w:rPr>
              <w:t> </w:t>
            </w:r>
            <w:r>
              <w:rPr>
                <w:rFonts w:ascii="Arial" w:hAnsi="Arial" w:cs="Arial"/>
              </w:rPr>
              <w:fldChar w:fldCharType="end"/>
            </w:r>
          </w:p>
        </w:tc>
      </w:tr>
      <w:tr w:rsidR="00AD114E" w14:paraId="02BB94F2" w14:textId="77777777" w:rsidTr="00D369F6">
        <w:trPr>
          <w:trHeight w:val="454"/>
          <w:jc w:val="center"/>
        </w:trPr>
        <w:tc>
          <w:tcPr>
            <w:tcW w:w="2405" w:type="dxa"/>
            <w:vAlign w:val="center"/>
          </w:tcPr>
          <w:p w14:paraId="67523F93" w14:textId="77777777" w:rsidR="00040240" w:rsidRDefault="000242B6" w:rsidP="00C84AEA">
            <w:pPr>
              <w:ind w:left="0"/>
              <w:jc w:val="right"/>
              <w:rPr>
                <w:rFonts w:ascii="Arial" w:hAnsi="Arial" w:cs="Arial"/>
              </w:rPr>
            </w:pPr>
            <w:r>
              <w:rPr>
                <w:rFonts w:ascii="Arial" w:hAnsi="Arial" w:cs="Arial"/>
              </w:rPr>
              <w:t xml:space="preserve">Faxnummer: </w:t>
            </w:r>
          </w:p>
        </w:tc>
        <w:tc>
          <w:tcPr>
            <w:tcW w:w="7904" w:type="dxa"/>
            <w:gridSpan w:val="3"/>
            <w:vAlign w:val="center"/>
          </w:tcPr>
          <w:p w14:paraId="595DE8DF" w14:textId="55A6C193" w:rsidR="00040240" w:rsidRDefault="000242B6" w:rsidP="00BC0929">
            <w:pPr>
              <w:ind w:left="0"/>
              <w:rPr>
                <w:rFonts w:ascii="Arial" w:hAnsi="Arial" w:cs="Arial"/>
              </w:rPr>
            </w:pPr>
            <w:r>
              <w:rPr>
                <w:rFonts w:ascii="Arial" w:hAnsi="Arial" w:cs="Arial"/>
              </w:rPr>
              <w:fldChar w:fldCharType="begin">
                <w:ffData>
                  <w:name w:val=""/>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6207ED">
              <w:rPr>
                <w:rFonts w:ascii="Arial" w:hAnsi="Arial" w:cs="Arial"/>
              </w:rPr>
              <w:t> </w:t>
            </w:r>
            <w:r w:rsidR="006207ED">
              <w:rPr>
                <w:rFonts w:ascii="Arial" w:hAnsi="Arial" w:cs="Arial"/>
              </w:rPr>
              <w:t> </w:t>
            </w:r>
            <w:r w:rsidR="006207ED">
              <w:rPr>
                <w:rFonts w:ascii="Arial" w:hAnsi="Arial" w:cs="Arial"/>
              </w:rPr>
              <w:t> </w:t>
            </w:r>
            <w:r w:rsidR="006207ED">
              <w:rPr>
                <w:rFonts w:ascii="Arial" w:hAnsi="Arial" w:cs="Arial"/>
              </w:rPr>
              <w:t> </w:t>
            </w:r>
            <w:r w:rsidR="006207ED">
              <w:rPr>
                <w:rFonts w:ascii="Arial" w:hAnsi="Arial" w:cs="Arial"/>
              </w:rPr>
              <w:t> </w:t>
            </w:r>
            <w:r>
              <w:rPr>
                <w:rFonts w:ascii="Arial" w:hAnsi="Arial" w:cs="Arial"/>
              </w:rPr>
              <w:fldChar w:fldCharType="end"/>
            </w:r>
          </w:p>
        </w:tc>
      </w:tr>
      <w:tr w:rsidR="00AD114E" w14:paraId="1DC138C3" w14:textId="77777777" w:rsidTr="00D369F6">
        <w:trPr>
          <w:trHeight w:val="1994"/>
          <w:jc w:val="center"/>
        </w:trPr>
        <w:tc>
          <w:tcPr>
            <w:tcW w:w="2405" w:type="dxa"/>
          </w:tcPr>
          <w:p w14:paraId="714DCAE6" w14:textId="77777777" w:rsidR="00040240" w:rsidRDefault="000242B6" w:rsidP="00C84AEA">
            <w:pPr>
              <w:ind w:left="0"/>
              <w:jc w:val="right"/>
              <w:rPr>
                <w:rFonts w:ascii="Arial" w:hAnsi="Arial" w:cs="Arial"/>
              </w:rPr>
            </w:pPr>
            <w:r>
              <w:rPr>
                <w:rFonts w:ascii="Arial" w:hAnsi="Arial" w:cs="Arial"/>
              </w:rPr>
              <w:t>Grund der Anforderung:</w:t>
            </w:r>
          </w:p>
        </w:tc>
        <w:tc>
          <w:tcPr>
            <w:tcW w:w="7904" w:type="dxa"/>
            <w:gridSpan w:val="3"/>
            <w:vAlign w:val="center"/>
          </w:tcPr>
          <w:p w14:paraId="506DC23B" w14:textId="3C6EF6D6" w:rsidR="00040240" w:rsidRDefault="00495AA1" w:rsidP="00036DEF">
            <w:pPr>
              <w:ind w:left="0"/>
              <w:rPr>
                <w:rFonts w:ascii="Arial" w:hAnsi="Arial" w:cs="Arial"/>
              </w:rPr>
            </w:pPr>
            <w:r>
              <w:rPr>
                <w:rFonts w:ascii="Arial" w:hAnsi="Arial" w:cs="Arial"/>
              </w:rPr>
              <w:fldChar w:fldCharType="begin">
                <w:ffData>
                  <w:name w:val=""/>
                  <w:enabled/>
                  <w:calcOnExit w:val="0"/>
                  <w:textInput>
                    <w:maxLength w:val="2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36DEF">
              <w:rPr>
                <w:rFonts w:ascii="Arial" w:hAnsi="Arial" w:cs="Arial"/>
              </w:rPr>
              <w:t> </w:t>
            </w:r>
            <w:r w:rsidR="00036DEF">
              <w:rPr>
                <w:rFonts w:ascii="Arial" w:hAnsi="Arial" w:cs="Arial"/>
              </w:rPr>
              <w:t> </w:t>
            </w:r>
            <w:r w:rsidR="00036DEF">
              <w:rPr>
                <w:rFonts w:ascii="Arial" w:hAnsi="Arial" w:cs="Arial"/>
              </w:rPr>
              <w:t> </w:t>
            </w:r>
            <w:r w:rsidR="00036DEF">
              <w:rPr>
                <w:rFonts w:ascii="Arial" w:hAnsi="Arial" w:cs="Arial"/>
              </w:rPr>
              <w:t> </w:t>
            </w:r>
            <w:r w:rsidR="00036DEF">
              <w:rPr>
                <w:rFonts w:ascii="Arial" w:hAnsi="Arial" w:cs="Arial"/>
              </w:rPr>
              <w:t> </w:t>
            </w:r>
            <w:r>
              <w:rPr>
                <w:rFonts w:ascii="Arial" w:hAnsi="Arial" w:cs="Arial"/>
              </w:rPr>
              <w:fldChar w:fldCharType="end"/>
            </w:r>
          </w:p>
        </w:tc>
      </w:tr>
      <w:tr w:rsidR="00AD114E" w14:paraId="191C2878" w14:textId="77777777" w:rsidTr="00D369F6">
        <w:trPr>
          <w:trHeight w:val="407"/>
          <w:jc w:val="center"/>
        </w:trPr>
        <w:tc>
          <w:tcPr>
            <w:tcW w:w="2405" w:type="dxa"/>
            <w:vAlign w:val="center"/>
          </w:tcPr>
          <w:p w14:paraId="18AB56D3" w14:textId="77777777" w:rsidR="000242B6" w:rsidRDefault="000242B6" w:rsidP="00C84AEA">
            <w:pPr>
              <w:ind w:left="0"/>
              <w:jc w:val="right"/>
              <w:rPr>
                <w:rFonts w:ascii="Arial" w:hAnsi="Arial" w:cs="Arial"/>
              </w:rPr>
            </w:pPr>
            <w:r>
              <w:rPr>
                <w:rFonts w:ascii="Arial" w:hAnsi="Arial" w:cs="Arial"/>
              </w:rPr>
              <w:t>Datum:</w:t>
            </w:r>
          </w:p>
        </w:tc>
        <w:tc>
          <w:tcPr>
            <w:tcW w:w="7904" w:type="dxa"/>
            <w:gridSpan w:val="3"/>
            <w:vAlign w:val="center"/>
          </w:tcPr>
          <w:p w14:paraId="002EA929" w14:textId="0086B735" w:rsidR="000242B6" w:rsidRDefault="000242B6" w:rsidP="00BC0929">
            <w:pPr>
              <w:ind w:left="0"/>
              <w:rPr>
                <w:rFonts w:ascii="Arial" w:hAnsi="Arial" w:cs="Arial"/>
              </w:rPr>
            </w:pPr>
            <w:r>
              <w:rPr>
                <w:rFonts w:ascii="Arial" w:hAnsi="Arial" w:cs="Arial"/>
              </w:rPr>
              <w:fldChar w:fldCharType="begin">
                <w:ffData>
                  <w:name w:val=""/>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6207ED">
              <w:rPr>
                <w:rFonts w:ascii="Arial" w:hAnsi="Arial" w:cs="Arial"/>
              </w:rPr>
              <w:t> </w:t>
            </w:r>
            <w:r w:rsidR="006207ED">
              <w:rPr>
                <w:rFonts w:ascii="Arial" w:hAnsi="Arial" w:cs="Arial"/>
              </w:rPr>
              <w:t> </w:t>
            </w:r>
            <w:r w:rsidR="006207ED">
              <w:rPr>
                <w:rFonts w:ascii="Arial" w:hAnsi="Arial" w:cs="Arial"/>
              </w:rPr>
              <w:t> </w:t>
            </w:r>
            <w:r w:rsidR="006207ED">
              <w:rPr>
                <w:rFonts w:ascii="Arial" w:hAnsi="Arial" w:cs="Arial"/>
              </w:rPr>
              <w:t> </w:t>
            </w:r>
            <w:r w:rsidR="006207ED">
              <w:rPr>
                <w:rFonts w:ascii="Arial" w:hAnsi="Arial" w:cs="Arial"/>
              </w:rPr>
              <w:t> </w:t>
            </w:r>
            <w:r>
              <w:rPr>
                <w:rFonts w:ascii="Arial" w:hAnsi="Arial" w:cs="Arial"/>
              </w:rPr>
              <w:fldChar w:fldCharType="end"/>
            </w:r>
          </w:p>
        </w:tc>
      </w:tr>
      <w:tr w:rsidR="00AD114E" w14:paraId="56F56D1A" w14:textId="77777777" w:rsidTr="00D369F6">
        <w:trPr>
          <w:trHeight w:val="852"/>
          <w:jc w:val="center"/>
        </w:trPr>
        <w:tc>
          <w:tcPr>
            <w:tcW w:w="2405" w:type="dxa"/>
            <w:tcBorders>
              <w:bottom w:val="single" w:sz="4" w:space="0" w:color="auto"/>
            </w:tcBorders>
          </w:tcPr>
          <w:p w14:paraId="68493B44" w14:textId="77777777" w:rsidR="000242B6" w:rsidRDefault="000242B6" w:rsidP="00C84AEA">
            <w:pPr>
              <w:ind w:left="0"/>
              <w:jc w:val="right"/>
              <w:rPr>
                <w:rFonts w:ascii="Arial" w:hAnsi="Arial" w:cs="Arial"/>
              </w:rPr>
            </w:pPr>
            <w:r>
              <w:rPr>
                <w:rFonts w:ascii="Arial" w:hAnsi="Arial" w:cs="Arial"/>
              </w:rPr>
              <w:t>Unterschrift:</w:t>
            </w:r>
          </w:p>
        </w:tc>
        <w:tc>
          <w:tcPr>
            <w:tcW w:w="7904" w:type="dxa"/>
            <w:gridSpan w:val="3"/>
            <w:tcBorders>
              <w:bottom w:val="single" w:sz="4" w:space="0" w:color="auto"/>
            </w:tcBorders>
            <w:vAlign w:val="bottom"/>
          </w:tcPr>
          <w:p w14:paraId="5C738656" w14:textId="77777777" w:rsidR="000242B6" w:rsidRPr="004E5889" w:rsidRDefault="004E5889" w:rsidP="004E5889">
            <w:pPr>
              <w:ind w:left="0"/>
              <w:jc w:val="right"/>
              <w:rPr>
                <w:rFonts w:ascii="Arial" w:hAnsi="Arial" w:cs="Arial"/>
                <w:sz w:val="16"/>
                <w:szCs w:val="16"/>
              </w:rPr>
            </w:pPr>
            <w:r w:rsidRPr="004E5889">
              <w:rPr>
                <w:rFonts w:ascii="Arial" w:hAnsi="Arial" w:cs="Arial"/>
                <w:sz w:val="16"/>
                <w:szCs w:val="16"/>
              </w:rPr>
              <w:t xml:space="preserve">Mit seiner Unterschrift bestätigt der Empfänger die rechtlichen Hinweise zur Kenntnis genommen zu haben. </w:t>
            </w:r>
          </w:p>
        </w:tc>
      </w:tr>
    </w:tbl>
    <w:p w14:paraId="206772D0" w14:textId="77777777" w:rsidR="00EF03B3" w:rsidRDefault="00EF03B3" w:rsidP="000242B6">
      <w:pPr>
        <w:ind w:left="0"/>
        <w:rPr>
          <w:rFonts w:ascii="Arial" w:hAnsi="Arial" w:cs="Arial"/>
          <w:sz w:val="20"/>
        </w:rPr>
      </w:pPr>
    </w:p>
    <w:p w14:paraId="3BAC4C69" w14:textId="77777777" w:rsidR="000242B6" w:rsidRDefault="000242B6" w:rsidP="000242B6">
      <w:pPr>
        <w:ind w:left="0"/>
        <w:rPr>
          <w:rFonts w:ascii="Arial" w:hAnsi="Arial" w:cs="Arial"/>
          <w:sz w:val="20"/>
        </w:rPr>
      </w:pPr>
    </w:p>
    <w:tbl>
      <w:tblPr>
        <w:tblStyle w:val="Tabellenraster"/>
        <w:tblW w:w="0" w:type="auto"/>
        <w:tblLook w:val="04A0" w:firstRow="1" w:lastRow="0" w:firstColumn="1" w:lastColumn="0" w:noHBand="0" w:noVBand="1"/>
      </w:tblPr>
      <w:tblGrid>
        <w:gridCol w:w="3440"/>
        <w:gridCol w:w="3434"/>
        <w:gridCol w:w="3435"/>
      </w:tblGrid>
      <w:tr w:rsidR="000242B6" w14:paraId="69E4D18A" w14:textId="77777777" w:rsidTr="000242B6">
        <w:trPr>
          <w:trHeight w:val="800"/>
        </w:trPr>
        <w:tc>
          <w:tcPr>
            <w:tcW w:w="3486" w:type="dxa"/>
          </w:tcPr>
          <w:p w14:paraId="5BFC307C" w14:textId="77777777" w:rsidR="000242B6" w:rsidRDefault="000242B6" w:rsidP="000242B6">
            <w:pPr>
              <w:ind w:left="0"/>
              <w:rPr>
                <w:rFonts w:ascii="Arial" w:hAnsi="Arial" w:cs="Arial"/>
                <w:sz w:val="20"/>
              </w:rPr>
            </w:pPr>
            <w:r>
              <w:rPr>
                <w:rFonts w:ascii="Arial" w:hAnsi="Arial" w:cs="Arial"/>
                <w:sz w:val="20"/>
              </w:rPr>
              <w:t>Bearbeiter ILS</w:t>
            </w:r>
          </w:p>
        </w:tc>
        <w:tc>
          <w:tcPr>
            <w:tcW w:w="3486" w:type="dxa"/>
          </w:tcPr>
          <w:p w14:paraId="74DCE4CD" w14:textId="77777777" w:rsidR="000242B6" w:rsidRDefault="000242B6" w:rsidP="000242B6">
            <w:pPr>
              <w:ind w:left="0"/>
              <w:rPr>
                <w:rFonts w:ascii="Arial" w:hAnsi="Arial" w:cs="Arial"/>
                <w:sz w:val="20"/>
              </w:rPr>
            </w:pPr>
            <w:r>
              <w:rPr>
                <w:rFonts w:ascii="Arial" w:hAnsi="Arial" w:cs="Arial"/>
                <w:sz w:val="20"/>
              </w:rPr>
              <w:t>Gefaxt am</w:t>
            </w:r>
          </w:p>
        </w:tc>
        <w:tc>
          <w:tcPr>
            <w:tcW w:w="3487" w:type="dxa"/>
          </w:tcPr>
          <w:p w14:paraId="594291EB" w14:textId="77777777" w:rsidR="000242B6" w:rsidRDefault="000242B6" w:rsidP="000242B6">
            <w:pPr>
              <w:ind w:left="0"/>
              <w:rPr>
                <w:rFonts w:ascii="Arial" w:hAnsi="Arial" w:cs="Arial"/>
                <w:sz w:val="20"/>
              </w:rPr>
            </w:pPr>
            <w:r>
              <w:rPr>
                <w:rFonts w:ascii="Arial" w:hAnsi="Arial" w:cs="Arial"/>
                <w:sz w:val="20"/>
              </w:rPr>
              <w:t>Gefaxt um</w:t>
            </w:r>
          </w:p>
        </w:tc>
      </w:tr>
      <w:tr w:rsidR="000242B6" w14:paraId="3C746023" w14:textId="77777777" w:rsidTr="000242B6">
        <w:trPr>
          <w:trHeight w:val="800"/>
        </w:trPr>
        <w:tc>
          <w:tcPr>
            <w:tcW w:w="3486" w:type="dxa"/>
          </w:tcPr>
          <w:p w14:paraId="0A478DED" w14:textId="77777777" w:rsidR="000242B6" w:rsidRDefault="000242B6" w:rsidP="000242B6">
            <w:pPr>
              <w:ind w:left="0"/>
              <w:rPr>
                <w:rFonts w:ascii="Arial" w:hAnsi="Arial" w:cs="Arial"/>
                <w:sz w:val="20"/>
              </w:rPr>
            </w:pPr>
            <w:r>
              <w:rPr>
                <w:rFonts w:ascii="Arial" w:hAnsi="Arial" w:cs="Arial"/>
                <w:sz w:val="20"/>
              </w:rPr>
              <w:t>ELDIS-Einsatznummer</w:t>
            </w:r>
          </w:p>
        </w:tc>
        <w:tc>
          <w:tcPr>
            <w:tcW w:w="3486" w:type="dxa"/>
          </w:tcPr>
          <w:p w14:paraId="761C7B0F" w14:textId="77777777" w:rsidR="000242B6" w:rsidRDefault="000242B6" w:rsidP="000242B6">
            <w:pPr>
              <w:ind w:left="0"/>
              <w:rPr>
                <w:rFonts w:ascii="Arial" w:hAnsi="Arial" w:cs="Arial"/>
                <w:sz w:val="20"/>
              </w:rPr>
            </w:pPr>
          </w:p>
        </w:tc>
        <w:tc>
          <w:tcPr>
            <w:tcW w:w="3487" w:type="dxa"/>
          </w:tcPr>
          <w:p w14:paraId="3DA9F6F8" w14:textId="77777777" w:rsidR="000242B6" w:rsidRDefault="000242B6" w:rsidP="000242B6">
            <w:pPr>
              <w:ind w:left="0"/>
              <w:rPr>
                <w:rFonts w:ascii="Arial" w:hAnsi="Arial" w:cs="Arial"/>
                <w:sz w:val="20"/>
              </w:rPr>
            </w:pPr>
          </w:p>
        </w:tc>
      </w:tr>
    </w:tbl>
    <w:p w14:paraId="5798E299" w14:textId="77777777" w:rsidR="000242B6" w:rsidRDefault="000242B6" w:rsidP="000242B6">
      <w:pPr>
        <w:ind w:left="0"/>
        <w:rPr>
          <w:rFonts w:ascii="Arial" w:hAnsi="Arial" w:cs="Arial"/>
          <w:sz w:val="20"/>
        </w:rPr>
      </w:pPr>
    </w:p>
    <w:p w14:paraId="1F39F727" w14:textId="77777777" w:rsidR="000242B6" w:rsidRDefault="000242B6" w:rsidP="000242B6">
      <w:pPr>
        <w:ind w:left="0"/>
        <w:rPr>
          <w:rFonts w:ascii="Arial" w:hAnsi="Arial" w:cs="Arial"/>
          <w:sz w:val="20"/>
        </w:rPr>
      </w:pPr>
      <w:r>
        <w:rPr>
          <w:rFonts w:ascii="Arial" w:hAnsi="Arial" w:cs="Arial"/>
          <w:sz w:val="20"/>
        </w:rPr>
        <w:t>Personenbezogene Daten sind vor der Herausgabe zu Schwärzen!</w:t>
      </w:r>
    </w:p>
    <w:p w14:paraId="0DCB5868" w14:textId="77777777" w:rsidR="000242B6" w:rsidRDefault="000242B6" w:rsidP="000242B6">
      <w:pPr>
        <w:ind w:left="0"/>
        <w:rPr>
          <w:rFonts w:ascii="Arial" w:hAnsi="Arial" w:cs="Arial"/>
          <w:sz w:val="20"/>
        </w:rPr>
      </w:pPr>
    </w:p>
    <w:p w14:paraId="4D0B3AF6" w14:textId="77777777" w:rsidR="000242B6" w:rsidRDefault="00FD6EA6" w:rsidP="000242B6">
      <w:pPr>
        <w:ind w:left="0"/>
        <w:rPr>
          <w:rFonts w:ascii="Arial" w:hAnsi="Arial" w:cs="Arial"/>
          <w:sz w:val="20"/>
        </w:rPr>
      </w:pPr>
      <w:r>
        <w:rPr>
          <w:rFonts w:ascii="Arial" w:hAnsi="Arial" w:cs="Arial"/>
          <w:sz w:val="20"/>
        </w:rPr>
        <w:t>Rechtliche Hinweis</w:t>
      </w:r>
      <w:r w:rsidR="004E5889">
        <w:rPr>
          <w:rFonts w:ascii="Arial" w:hAnsi="Arial" w:cs="Arial"/>
          <w:sz w:val="20"/>
        </w:rPr>
        <w:t>e</w:t>
      </w:r>
      <w:r>
        <w:rPr>
          <w:rFonts w:ascii="Arial" w:hAnsi="Arial" w:cs="Arial"/>
          <w:sz w:val="20"/>
        </w:rPr>
        <w:t xml:space="preserve"> für den Empfänger:</w:t>
      </w:r>
    </w:p>
    <w:p w14:paraId="42E1DD83" w14:textId="77777777" w:rsidR="00FD6EA6" w:rsidRDefault="00FD6EA6" w:rsidP="000242B6">
      <w:pPr>
        <w:ind w:left="0"/>
        <w:rPr>
          <w:rFonts w:ascii="Arial" w:hAnsi="Arial" w:cs="Arial"/>
          <w:sz w:val="20"/>
        </w:rPr>
      </w:pPr>
    </w:p>
    <w:p w14:paraId="6DFBC4E0" w14:textId="77777777" w:rsidR="004E5889" w:rsidRPr="00CF6278" w:rsidRDefault="004E5889" w:rsidP="004E5889">
      <w:pPr>
        <w:shd w:val="clear" w:color="auto" w:fill="FFFFFF"/>
        <w:spacing w:after="150" w:line="360" w:lineRule="auto"/>
        <w:ind w:left="0"/>
        <w:jc w:val="center"/>
        <w:rPr>
          <w:rFonts w:ascii="Arial" w:hAnsi="Arial" w:cs="Arial"/>
          <w:b/>
          <w:bCs/>
          <w:color w:val="333333"/>
          <w:sz w:val="12"/>
          <w:szCs w:val="12"/>
        </w:rPr>
      </w:pPr>
      <w:r w:rsidRPr="004E5889">
        <w:rPr>
          <w:rFonts w:ascii="Arial" w:hAnsi="Arial" w:cs="Arial"/>
          <w:b/>
          <w:bCs/>
          <w:color w:val="333333"/>
          <w:sz w:val="12"/>
          <w:szCs w:val="12"/>
        </w:rPr>
        <w:t xml:space="preserve">Bayerisches Rettungsdienstgesetz (BayRDG) </w:t>
      </w:r>
      <w:r w:rsidRPr="00CF6278">
        <w:rPr>
          <w:rFonts w:ascii="Arial" w:hAnsi="Arial" w:cs="Arial"/>
          <w:b/>
          <w:bCs/>
          <w:color w:val="333333"/>
          <w:sz w:val="12"/>
          <w:szCs w:val="12"/>
        </w:rPr>
        <w:t>Art. 46</w:t>
      </w:r>
      <w:r w:rsidRPr="004E5889">
        <w:rPr>
          <w:rFonts w:ascii="Arial" w:hAnsi="Arial" w:cs="Arial"/>
          <w:b/>
          <w:bCs/>
          <w:color w:val="333333"/>
          <w:sz w:val="12"/>
          <w:szCs w:val="12"/>
        </w:rPr>
        <w:t xml:space="preserve"> </w:t>
      </w:r>
      <w:r w:rsidRPr="00CF6278">
        <w:rPr>
          <w:rFonts w:ascii="Arial" w:hAnsi="Arial" w:cs="Arial"/>
          <w:b/>
          <w:bCs/>
          <w:color w:val="333333"/>
          <w:sz w:val="12"/>
          <w:szCs w:val="12"/>
        </w:rPr>
        <w:t>Dokumentation</w:t>
      </w:r>
    </w:p>
    <w:p w14:paraId="6EBCC0DB" w14:textId="77777777" w:rsidR="004E5889" w:rsidRPr="00CF6278" w:rsidRDefault="004E5889" w:rsidP="004E5889">
      <w:pPr>
        <w:shd w:val="clear" w:color="auto" w:fill="FFFFFF"/>
        <w:spacing w:after="150" w:line="360" w:lineRule="auto"/>
        <w:ind w:left="0"/>
        <w:rPr>
          <w:rFonts w:ascii="Arial" w:hAnsi="Arial" w:cs="Arial"/>
          <w:color w:val="333333"/>
          <w:sz w:val="12"/>
          <w:szCs w:val="12"/>
        </w:rPr>
      </w:pPr>
      <w:r w:rsidRPr="00CF6278">
        <w:rPr>
          <w:rFonts w:ascii="Arial" w:hAnsi="Arial" w:cs="Arial"/>
          <w:color w:val="333333"/>
          <w:sz w:val="12"/>
          <w:szCs w:val="12"/>
        </w:rPr>
        <w:t>(1) </w:t>
      </w:r>
      <w:r w:rsidRPr="00CF6278">
        <w:rPr>
          <w:rFonts w:ascii="Arial" w:hAnsi="Arial" w:cs="Arial"/>
          <w:color w:val="333333"/>
          <w:sz w:val="12"/>
          <w:szCs w:val="12"/>
          <w:vertAlign w:val="superscript"/>
        </w:rPr>
        <w:t>1</w:t>
      </w:r>
      <w:r w:rsidRPr="00CF6278">
        <w:rPr>
          <w:rFonts w:ascii="Arial" w:hAnsi="Arial" w:cs="Arial"/>
          <w:color w:val="333333"/>
          <w:sz w:val="12"/>
          <w:szCs w:val="12"/>
        </w:rPr>
        <w:t>Das im Rettungsdienst mitwirkende ärztliche und nichtärztliche Personal ist verpflichtet, Einsätze und die dabei getroffenen aufgabenbezogenen Feststellungen und Maßnahmen zu dokumentieren. </w:t>
      </w:r>
      <w:r w:rsidRPr="00CF6278">
        <w:rPr>
          <w:rFonts w:ascii="Arial" w:hAnsi="Arial" w:cs="Arial"/>
          <w:color w:val="333333"/>
          <w:sz w:val="12"/>
          <w:szCs w:val="12"/>
          <w:vertAlign w:val="superscript"/>
        </w:rPr>
        <w:t>2</w:t>
      </w:r>
      <w:r w:rsidRPr="00CF6278">
        <w:rPr>
          <w:rFonts w:ascii="Arial" w:hAnsi="Arial" w:cs="Arial"/>
          <w:color w:val="333333"/>
          <w:sz w:val="12"/>
          <w:szCs w:val="12"/>
        </w:rPr>
        <w:t> Art. 18 Abs. 1 Nr. 3 des Heilberufe-Kammergesetzes bleibt unberührt. </w:t>
      </w:r>
      <w:r w:rsidRPr="00CF6278">
        <w:rPr>
          <w:rFonts w:ascii="Arial" w:hAnsi="Arial" w:cs="Arial"/>
          <w:color w:val="333333"/>
          <w:sz w:val="12"/>
          <w:szCs w:val="12"/>
          <w:vertAlign w:val="superscript"/>
        </w:rPr>
        <w:t>3</w:t>
      </w:r>
      <w:r w:rsidRPr="00CF6278">
        <w:rPr>
          <w:rFonts w:ascii="Arial" w:hAnsi="Arial" w:cs="Arial"/>
          <w:color w:val="333333"/>
          <w:sz w:val="12"/>
          <w:szCs w:val="12"/>
        </w:rPr>
        <w:t>Die für die Weiterbehandlung erforderlichen Daten sind der Einrichtung zu übergeben, die den Notfallpatienten aufnimmt.</w:t>
      </w:r>
    </w:p>
    <w:p w14:paraId="5A3F7895" w14:textId="77777777" w:rsidR="004E5889" w:rsidRPr="00CF6278" w:rsidRDefault="004E5889" w:rsidP="004E5889">
      <w:pPr>
        <w:shd w:val="clear" w:color="auto" w:fill="FFFFFF"/>
        <w:spacing w:after="150" w:line="360" w:lineRule="auto"/>
        <w:ind w:left="0"/>
        <w:rPr>
          <w:rFonts w:ascii="Arial" w:hAnsi="Arial" w:cs="Arial"/>
          <w:color w:val="333333"/>
          <w:sz w:val="12"/>
          <w:szCs w:val="12"/>
        </w:rPr>
      </w:pPr>
      <w:r w:rsidRPr="00CF6278">
        <w:rPr>
          <w:rFonts w:ascii="Arial" w:hAnsi="Arial" w:cs="Arial"/>
          <w:color w:val="333333"/>
          <w:sz w:val="12"/>
          <w:szCs w:val="12"/>
        </w:rPr>
        <w:t>(2) </w:t>
      </w:r>
      <w:r w:rsidRPr="00CF6278">
        <w:rPr>
          <w:rFonts w:ascii="Arial" w:hAnsi="Arial" w:cs="Arial"/>
          <w:color w:val="333333"/>
          <w:sz w:val="12"/>
          <w:szCs w:val="12"/>
          <w:vertAlign w:val="superscript"/>
        </w:rPr>
        <w:t>1</w:t>
      </w:r>
      <w:r w:rsidRPr="00CF6278">
        <w:rPr>
          <w:rFonts w:ascii="Arial" w:hAnsi="Arial" w:cs="Arial"/>
          <w:color w:val="333333"/>
          <w:sz w:val="12"/>
          <w:szCs w:val="12"/>
        </w:rPr>
        <w:t>Die Unternehmer, die Durchführenden des Rettungsdienstes, die Kassenärztliche Vereinigung Bayerns und die mit der Sicherstellung der Mitwirkung von Verlegungsärzten Beauftragten haben die Einhaltung der Dokumentationsverpflichtung nach Abs. 1 gegenüber den in ihrem Einwirkungsbereich tätigen Personen durchzusetzen, die Dokumentation fortdauernd auszuwerten und zusammen mit den Ergebnissen der Auswertung als Grundlage des Qualitätsmanagements nach Art. 45 zu verwenden. </w:t>
      </w:r>
      <w:r w:rsidRPr="00CF6278">
        <w:rPr>
          <w:rFonts w:ascii="Arial" w:hAnsi="Arial" w:cs="Arial"/>
          <w:color w:val="333333"/>
          <w:sz w:val="12"/>
          <w:szCs w:val="12"/>
          <w:vertAlign w:val="superscript"/>
        </w:rPr>
        <w:t>2</w:t>
      </w:r>
      <w:r w:rsidRPr="00CF6278">
        <w:rPr>
          <w:rFonts w:ascii="Arial" w:hAnsi="Arial" w:cs="Arial"/>
          <w:color w:val="333333"/>
          <w:sz w:val="12"/>
          <w:szCs w:val="12"/>
        </w:rPr>
        <w:t>Die in Abs. 1 genannten Personen sind verpflichtet, ihnen ihre Dokumentation zur Verfügung zu stellen.</w:t>
      </w:r>
    </w:p>
    <w:p w14:paraId="5001E30A" w14:textId="77777777" w:rsidR="004E5889" w:rsidRPr="00CF6278" w:rsidRDefault="004E5889" w:rsidP="004E5889">
      <w:pPr>
        <w:shd w:val="clear" w:color="auto" w:fill="FFFFFF"/>
        <w:spacing w:after="150" w:line="360" w:lineRule="auto"/>
        <w:ind w:left="0"/>
        <w:rPr>
          <w:rFonts w:ascii="Arial" w:hAnsi="Arial" w:cs="Arial"/>
          <w:color w:val="333333"/>
          <w:sz w:val="12"/>
          <w:szCs w:val="12"/>
        </w:rPr>
      </w:pPr>
      <w:r w:rsidRPr="00CF6278">
        <w:rPr>
          <w:rFonts w:ascii="Arial" w:hAnsi="Arial" w:cs="Arial"/>
          <w:color w:val="333333"/>
          <w:sz w:val="12"/>
          <w:szCs w:val="12"/>
        </w:rPr>
        <w:t>(3) Die Dokumentation hat nach einheitlichen Grundsätzen zu erfolgen, um eine bayernweit einheitliche Auswertung für Zwecke der Bedarfsfeststellung, für die Nutzung zum Qualitätsmanagement, für die Weiterentwicklung des Rettungsdienstes und zur notfallmedizinischen Forschung zu ermöglichen.</w:t>
      </w:r>
    </w:p>
    <w:p w14:paraId="736FDA96" w14:textId="77777777" w:rsidR="004E5889" w:rsidRPr="00CF6278" w:rsidRDefault="004E5889" w:rsidP="004E5889">
      <w:pPr>
        <w:shd w:val="clear" w:color="auto" w:fill="FFFFFF"/>
        <w:spacing w:after="150" w:line="360" w:lineRule="auto"/>
        <w:ind w:left="0"/>
        <w:rPr>
          <w:rFonts w:ascii="Arial" w:hAnsi="Arial" w:cs="Arial"/>
          <w:color w:val="333333"/>
          <w:sz w:val="12"/>
          <w:szCs w:val="12"/>
        </w:rPr>
      </w:pPr>
      <w:r w:rsidRPr="00CF6278">
        <w:rPr>
          <w:rFonts w:ascii="Arial" w:hAnsi="Arial" w:cs="Arial"/>
          <w:color w:val="333333"/>
          <w:sz w:val="12"/>
          <w:szCs w:val="12"/>
        </w:rPr>
        <w:t>(4) Der Zweckverband für Rettungsdienst und Feuerwehralarmierung und die Rettungsdienstbehörden können verlangen, dass ihnen oder von ihnen beauftragten Dritten die Einsatzdokumentationen und die Ergebnisse der Auswertung zur Verfügung gestellt werden, soweit dies für ihre Aufgabenerledigung erforderlich ist.</w:t>
      </w:r>
    </w:p>
    <w:p w14:paraId="2521922C" w14:textId="77777777" w:rsidR="004E5889" w:rsidRPr="00CF6278" w:rsidRDefault="004E5889" w:rsidP="004E5889">
      <w:pPr>
        <w:shd w:val="clear" w:color="auto" w:fill="FFFFFF"/>
        <w:spacing w:after="150" w:line="360" w:lineRule="auto"/>
        <w:ind w:left="0"/>
        <w:rPr>
          <w:rFonts w:ascii="Arial" w:hAnsi="Arial" w:cs="Arial"/>
          <w:color w:val="333333"/>
          <w:sz w:val="12"/>
          <w:szCs w:val="12"/>
        </w:rPr>
      </w:pPr>
      <w:r w:rsidRPr="00CF6278">
        <w:rPr>
          <w:rFonts w:ascii="Arial" w:hAnsi="Arial" w:cs="Arial"/>
          <w:color w:val="333333"/>
          <w:sz w:val="12"/>
          <w:szCs w:val="12"/>
        </w:rPr>
        <w:t>(5) Die Abs. 1 bis 4 gelten nicht für Patientenrückholung.</w:t>
      </w:r>
    </w:p>
    <w:p w14:paraId="13F16832" w14:textId="77777777" w:rsidR="004E5889" w:rsidRPr="004E5889" w:rsidRDefault="004E5889" w:rsidP="004E5889">
      <w:pPr>
        <w:spacing w:line="360" w:lineRule="auto"/>
        <w:ind w:left="0"/>
        <w:rPr>
          <w:sz w:val="12"/>
          <w:szCs w:val="12"/>
        </w:rPr>
      </w:pPr>
    </w:p>
    <w:p w14:paraId="2F370135" w14:textId="77777777" w:rsidR="004E5889" w:rsidRPr="00CF6278" w:rsidRDefault="004E5889" w:rsidP="004E5889">
      <w:pPr>
        <w:shd w:val="clear" w:color="auto" w:fill="FFFFFF"/>
        <w:spacing w:after="160" w:line="360" w:lineRule="auto"/>
        <w:ind w:left="0"/>
        <w:jc w:val="center"/>
        <w:rPr>
          <w:rFonts w:ascii="Arial" w:hAnsi="Arial" w:cs="Arial"/>
          <w:b/>
          <w:bCs/>
          <w:color w:val="333333"/>
          <w:sz w:val="12"/>
          <w:szCs w:val="12"/>
        </w:rPr>
      </w:pPr>
      <w:r w:rsidRPr="004E5889">
        <w:rPr>
          <w:rFonts w:ascii="Arial" w:hAnsi="Arial" w:cs="Arial"/>
          <w:b/>
          <w:bCs/>
          <w:color w:val="333333"/>
          <w:sz w:val="12"/>
          <w:szCs w:val="12"/>
        </w:rPr>
        <w:t>Bayerisches Rettungsdienstgesetz (BayRDG) Art. 47 Datenschutz</w:t>
      </w:r>
    </w:p>
    <w:p w14:paraId="6C362D30" w14:textId="77777777" w:rsidR="004E5889" w:rsidRPr="00CF6278" w:rsidRDefault="004E5889" w:rsidP="004E5889">
      <w:pPr>
        <w:shd w:val="clear" w:color="auto" w:fill="FFFFFF"/>
        <w:spacing w:after="150" w:line="360" w:lineRule="auto"/>
        <w:ind w:left="0"/>
        <w:rPr>
          <w:rFonts w:ascii="Arial" w:hAnsi="Arial" w:cs="Arial"/>
          <w:color w:val="333333"/>
          <w:sz w:val="12"/>
          <w:szCs w:val="12"/>
        </w:rPr>
      </w:pPr>
      <w:r w:rsidRPr="00CF6278">
        <w:rPr>
          <w:rFonts w:ascii="Arial" w:hAnsi="Arial" w:cs="Arial"/>
          <w:color w:val="333333"/>
          <w:sz w:val="12"/>
          <w:szCs w:val="12"/>
        </w:rPr>
        <w:t>(1) </w:t>
      </w:r>
      <w:r w:rsidRPr="00CF6278">
        <w:rPr>
          <w:rFonts w:ascii="Arial" w:hAnsi="Arial" w:cs="Arial"/>
          <w:color w:val="333333"/>
          <w:sz w:val="12"/>
          <w:szCs w:val="12"/>
          <w:vertAlign w:val="superscript"/>
        </w:rPr>
        <w:t>1</w:t>
      </w:r>
      <w:r w:rsidRPr="00CF6278">
        <w:rPr>
          <w:rFonts w:ascii="Arial" w:hAnsi="Arial" w:cs="Arial"/>
          <w:color w:val="333333"/>
          <w:sz w:val="12"/>
          <w:szCs w:val="12"/>
        </w:rPr>
        <w:t>Personenbezogene Daten dürfen durch die in Art. 46 Abs. 1 und 2 genannten Personen und Stellen verarbeitet werden, wenn dies zur Erfüllung rettungsdienstlicher Aufgaben, insbesondere</w:t>
      </w:r>
    </w:p>
    <w:p w14:paraId="75706998" w14:textId="77777777" w:rsidR="004E5889" w:rsidRPr="00CF6278" w:rsidRDefault="004E5889" w:rsidP="004E5889">
      <w:pPr>
        <w:shd w:val="clear" w:color="auto" w:fill="FFFFFF"/>
        <w:spacing w:line="360" w:lineRule="auto"/>
        <w:ind w:left="183"/>
        <w:rPr>
          <w:rFonts w:ascii="Arial" w:hAnsi="Arial" w:cs="Arial"/>
          <w:color w:val="333333"/>
          <w:sz w:val="12"/>
          <w:szCs w:val="12"/>
        </w:rPr>
      </w:pPr>
      <w:r w:rsidRPr="00CF6278">
        <w:rPr>
          <w:rFonts w:ascii="Arial" w:hAnsi="Arial" w:cs="Arial"/>
          <w:color w:val="333333"/>
          <w:sz w:val="12"/>
          <w:szCs w:val="12"/>
        </w:rPr>
        <w:t>1.</w:t>
      </w:r>
      <w:r w:rsidRPr="004E5889">
        <w:rPr>
          <w:rFonts w:ascii="Arial" w:hAnsi="Arial" w:cs="Arial"/>
          <w:color w:val="333333"/>
          <w:sz w:val="12"/>
          <w:szCs w:val="12"/>
        </w:rPr>
        <w:t xml:space="preserve"> </w:t>
      </w:r>
      <w:r w:rsidRPr="00CF6278">
        <w:rPr>
          <w:rFonts w:ascii="Arial" w:hAnsi="Arial" w:cs="Arial"/>
          <w:color w:val="333333"/>
          <w:sz w:val="12"/>
          <w:szCs w:val="12"/>
        </w:rPr>
        <w:t>für die Erbringung von rettungsdienstlichen Leistungen und die weitere medizinische Versorgung des Patienten,</w:t>
      </w:r>
      <w:r w:rsidRPr="004E5889">
        <w:rPr>
          <w:rFonts w:ascii="Arial" w:hAnsi="Arial" w:cs="Arial"/>
          <w:color w:val="333333"/>
          <w:sz w:val="12"/>
          <w:szCs w:val="12"/>
        </w:rPr>
        <w:br/>
      </w:r>
      <w:r w:rsidRPr="00CF6278">
        <w:rPr>
          <w:rFonts w:ascii="Arial" w:hAnsi="Arial" w:cs="Arial"/>
          <w:color w:val="333333"/>
          <w:sz w:val="12"/>
          <w:szCs w:val="12"/>
        </w:rPr>
        <w:t>2.</w:t>
      </w:r>
      <w:r w:rsidRPr="004E5889">
        <w:rPr>
          <w:rFonts w:ascii="Arial" w:hAnsi="Arial" w:cs="Arial"/>
          <w:color w:val="333333"/>
          <w:sz w:val="12"/>
          <w:szCs w:val="12"/>
        </w:rPr>
        <w:t xml:space="preserve"> </w:t>
      </w:r>
      <w:r w:rsidRPr="00CF6278">
        <w:rPr>
          <w:rFonts w:ascii="Arial" w:hAnsi="Arial" w:cs="Arial"/>
          <w:color w:val="333333"/>
          <w:sz w:val="12"/>
          <w:szCs w:val="12"/>
        </w:rPr>
        <w:t>zur Abwicklung des Einsatzes, insbesondere der Abrechnung der erbrachten Leistungen,</w:t>
      </w:r>
      <w:r w:rsidRPr="004E5889">
        <w:rPr>
          <w:rFonts w:ascii="Arial" w:hAnsi="Arial" w:cs="Arial"/>
          <w:color w:val="333333"/>
          <w:sz w:val="12"/>
          <w:szCs w:val="12"/>
        </w:rPr>
        <w:br/>
      </w:r>
      <w:r w:rsidRPr="00CF6278">
        <w:rPr>
          <w:rFonts w:ascii="Arial" w:hAnsi="Arial" w:cs="Arial"/>
          <w:color w:val="333333"/>
          <w:sz w:val="12"/>
          <w:szCs w:val="12"/>
        </w:rPr>
        <w:t>3.</w:t>
      </w:r>
      <w:r w:rsidRPr="004E5889">
        <w:rPr>
          <w:rFonts w:ascii="Arial" w:hAnsi="Arial" w:cs="Arial"/>
          <w:color w:val="333333"/>
          <w:sz w:val="12"/>
          <w:szCs w:val="12"/>
        </w:rPr>
        <w:t xml:space="preserve"> </w:t>
      </w:r>
      <w:r w:rsidRPr="00CF6278">
        <w:rPr>
          <w:rFonts w:ascii="Arial" w:hAnsi="Arial" w:cs="Arial"/>
          <w:color w:val="333333"/>
          <w:sz w:val="12"/>
          <w:szCs w:val="12"/>
        </w:rPr>
        <w:t>zum Nachweis ordnungsgemäßer Ausführung des Einsatzes und zur Klärung von Ansprüchen, die gegen den Freistaat Bayern, den Zweckverband für Rettungsdienst und Feuerwehralarmierung, die Kassenärztliche Vereinigung Bayerns, gegen den Unternehmer oder eine im Rettungsdienst mitwirkende Person gerichtet sind, oder zur Verteidigung im Fall einer Verfolgung wegen Straftaten oder Ordnungswidrigkeiten,</w:t>
      </w:r>
      <w:r w:rsidRPr="004E5889">
        <w:rPr>
          <w:rFonts w:ascii="Arial" w:hAnsi="Arial" w:cs="Arial"/>
          <w:color w:val="333333"/>
          <w:sz w:val="12"/>
          <w:szCs w:val="12"/>
        </w:rPr>
        <w:br/>
      </w:r>
      <w:r w:rsidRPr="00CF6278">
        <w:rPr>
          <w:rFonts w:ascii="Arial" w:hAnsi="Arial" w:cs="Arial"/>
          <w:color w:val="333333"/>
          <w:sz w:val="12"/>
          <w:szCs w:val="12"/>
        </w:rPr>
        <w:t>4.</w:t>
      </w:r>
      <w:r w:rsidRPr="004E5889">
        <w:rPr>
          <w:rFonts w:ascii="Arial" w:hAnsi="Arial" w:cs="Arial"/>
          <w:color w:val="333333"/>
          <w:sz w:val="12"/>
          <w:szCs w:val="12"/>
        </w:rPr>
        <w:t xml:space="preserve"> </w:t>
      </w:r>
      <w:r w:rsidRPr="00CF6278">
        <w:rPr>
          <w:rFonts w:ascii="Arial" w:hAnsi="Arial" w:cs="Arial"/>
          <w:color w:val="333333"/>
          <w:sz w:val="12"/>
          <w:szCs w:val="12"/>
        </w:rPr>
        <w:t>zu den in Art. 45 genannten Zwecken,</w:t>
      </w:r>
      <w:r w:rsidRPr="004E5889">
        <w:rPr>
          <w:rFonts w:ascii="Arial" w:hAnsi="Arial" w:cs="Arial"/>
          <w:color w:val="333333"/>
          <w:sz w:val="12"/>
          <w:szCs w:val="12"/>
        </w:rPr>
        <w:br/>
      </w:r>
      <w:r w:rsidRPr="00CF6278">
        <w:rPr>
          <w:rFonts w:ascii="Arial" w:hAnsi="Arial" w:cs="Arial"/>
          <w:color w:val="333333"/>
          <w:sz w:val="12"/>
          <w:szCs w:val="12"/>
        </w:rPr>
        <w:t>5.</w:t>
      </w:r>
      <w:r w:rsidRPr="004E5889">
        <w:rPr>
          <w:rFonts w:ascii="Arial" w:hAnsi="Arial" w:cs="Arial"/>
          <w:color w:val="333333"/>
          <w:sz w:val="12"/>
          <w:szCs w:val="12"/>
        </w:rPr>
        <w:t xml:space="preserve"> </w:t>
      </w:r>
      <w:r w:rsidRPr="00CF6278">
        <w:rPr>
          <w:rFonts w:ascii="Arial" w:hAnsi="Arial" w:cs="Arial"/>
          <w:color w:val="333333"/>
          <w:sz w:val="12"/>
          <w:szCs w:val="12"/>
        </w:rPr>
        <w:t>zur Ausbildung, Fortbildung und Weiterbildung des im Rettungsdienst eingesetzten Personals,</w:t>
      </w:r>
      <w:r w:rsidRPr="004E5889">
        <w:rPr>
          <w:rFonts w:ascii="Arial" w:hAnsi="Arial" w:cs="Arial"/>
          <w:color w:val="333333"/>
          <w:sz w:val="12"/>
          <w:szCs w:val="12"/>
        </w:rPr>
        <w:br/>
      </w:r>
      <w:r w:rsidRPr="00CF6278">
        <w:rPr>
          <w:rFonts w:ascii="Arial" w:hAnsi="Arial" w:cs="Arial"/>
          <w:color w:val="333333"/>
          <w:sz w:val="12"/>
          <w:szCs w:val="12"/>
        </w:rPr>
        <w:t>6.</w:t>
      </w:r>
      <w:r w:rsidRPr="004E5889">
        <w:rPr>
          <w:rFonts w:ascii="Arial" w:hAnsi="Arial" w:cs="Arial"/>
          <w:color w:val="333333"/>
          <w:sz w:val="12"/>
          <w:szCs w:val="12"/>
        </w:rPr>
        <w:t xml:space="preserve"> </w:t>
      </w:r>
      <w:r w:rsidRPr="00CF6278">
        <w:rPr>
          <w:rFonts w:ascii="Arial" w:hAnsi="Arial" w:cs="Arial"/>
          <w:color w:val="333333"/>
          <w:sz w:val="12"/>
          <w:szCs w:val="12"/>
        </w:rPr>
        <w:t>zur Bestimmung des Bedarfs an Rettungsmitteln</w:t>
      </w:r>
    </w:p>
    <w:p w14:paraId="748FE06E" w14:textId="77777777" w:rsidR="004E5889" w:rsidRPr="00CF6278" w:rsidRDefault="004E5889" w:rsidP="004E5889">
      <w:pPr>
        <w:shd w:val="clear" w:color="auto" w:fill="FFFFFF"/>
        <w:spacing w:after="150" w:line="360" w:lineRule="auto"/>
        <w:ind w:left="0"/>
        <w:rPr>
          <w:rFonts w:ascii="Arial" w:hAnsi="Arial" w:cs="Arial"/>
          <w:color w:val="333333"/>
          <w:sz w:val="12"/>
          <w:szCs w:val="12"/>
        </w:rPr>
      </w:pPr>
      <w:r w:rsidRPr="00CF6278">
        <w:rPr>
          <w:rFonts w:ascii="Arial" w:hAnsi="Arial" w:cs="Arial"/>
          <w:color w:val="333333"/>
          <w:sz w:val="12"/>
          <w:szCs w:val="12"/>
        </w:rPr>
        <w:t>oder für Zwecke der wissenschaftlichen notfallmedizinischen Forschung erforderlich ist oder die betroffene Person eingewilligt hat. </w:t>
      </w:r>
      <w:r w:rsidRPr="00CF6278">
        <w:rPr>
          <w:rFonts w:ascii="Arial" w:hAnsi="Arial" w:cs="Arial"/>
          <w:color w:val="333333"/>
          <w:sz w:val="12"/>
          <w:szCs w:val="12"/>
          <w:vertAlign w:val="superscript"/>
        </w:rPr>
        <w:t>2</w:t>
      </w:r>
      <w:r w:rsidRPr="00CF6278">
        <w:rPr>
          <w:rFonts w:ascii="Arial" w:hAnsi="Arial" w:cs="Arial"/>
          <w:color w:val="333333"/>
          <w:sz w:val="12"/>
          <w:szCs w:val="12"/>
        </w:rPr>
        <w:t>Für die Erfüllung der in Satz 1 Nrn. 4 bis 6 genannten Aufgaben sowie für Zwecke der wissenschaftlichen notfallmedizinischen Forschung dürfen die nach Satz 1 gespeicherten personenbezogenen Daten nur in anonymisierter oder pseudonymisierter Form übermittelt und genutzt werden.</w:t>
      </w:r>
    </w:p>
    <w:p w14:paraId="4EA1D1AC" w14:textId="77777777" w:rsidR="004E5889" w:rsidRPr="00CF6278" w:rsidRDefault="004E5889" w:rsidP="004E5889">
      <w:pPr>
        <w:shd w:val="clear" w:color="auto" w:fill="FFFFFF"/>
        <w:spacing w:after="150" w:line="360" w:lineRule="auto"/>
        <w:ind w:left="0"/>
        <w:rPr>
          <w:rFonts w:ascii="Arial" w:hAnsi="Arial" w:cs="Arial"/>
          <w:color w:val="333333"/>
          <w:sz w:val="12"/>
          <w:szCs w:val="12"/>
        </w:rPr>
      </w:pPr>
      <w:r w:rsidRPr="00CF6278">
        <w:rPr>
          <w:rFonts w:ascii="Arial" w:hAnsi="Arial" w:cs="Arial"/>
          <w:color w:val="333333"/>
          <w:sz w:val="12"/>
          <w:szCs w:val="12"/>
        </w:rPr>
        <w:t>(2) </w:t>
      </w:r>
      <w:r w:rsidRPr="00CF6278">
        <w:rPr>
          <w:rFonts w:ascii="Arial" w:hAnsi="Arial" w:cs="Arial"/>
          <w:color w:val="333333"/>
          <w:sz w:val="12"/>
          <w:szCs w:val="12"/>
          <w:vertAlign w:val="superscript"/>
        </w:rPr>
        <w:t>1</w:t>
      </w:r>
      <w:r w:rsidRPr="00CF6278">
        <w:rPr>
          <w:rFonts w:ascii="Arial" w:hAnsi="Arial" w:cs="Arial"/>
          <w:color w:val="333333"/>
          <w:sz w:val="12"/>
          <w:szCs w:val="12"/>
        </w:rPr>
        <w:t>Die Übermittlung von personenbezogenen Daten an andere als die in Art. 46 Abs. 1 und 2 genannten Personen und Stellen ist zulässig, wenn die Kenntnis dieser Daten zur Erfüllung ihrer Aufgaben erforderlich ist, die Aufgaben nicht auch mit anonymisierten oder pseudonymisierten Daten erfüllt werden könnten und das Interesse an der Übermittlung der Daten das Interesse des Betroffenen an dem Ausschluss der Übermittlung erheblich überwiegt. </w:t>
      </w:r>
      <w:r w:rsidRPr="00CF6278">
        <w:rPr>
          <w:rFonts w:ascii="Arial" w:hAnsi="Arial" w:cs="Arial"/>
          <w:color w:val="333333"/>
          <w:sz w:val="12"/>
          <w:szCs w:val="12"/>
          <w:vertAlign w:val="superscript"/>
        </w:rPr>
        <w:t>2</w:t>
      </w:r>
      <w:r w:rsidRPr="00CF6278">
        <w:rPr>
          <w:rFonts w:ascii="Arial" w:hAnsi="Arial" w:cs="Arial"/>
          <w:color w:val="333333"/>
          <w:sz w:val="12"/>
          <w:szCs w:val="12"/>
        </w:rPr>
        <w:t>Abs. 1 Satz 2 gilt entsprechend.</w:t>
      </w:r>
    </w:p>
    <w:p w14:paraId="30F59B1D" w14:textId="77777777" w:rsidR="004E5889" w:rsidRPr="00CF6278" w:rsidRDefault="004E5889" w:rsidP="004E5889">
      <w:pPr>
        <w:shd w:val="clear" w:color="auto" w:fill="FFFFFF"/>
        <w:spacing w:after="150" w:line="360" w:lineRule="auto"/>
        <w:ind w:left="0"/>
        <w:rPr>
          <w:rFonts w:ascii="Arial" w:hAnsi="Arial" w:cs="Arial"/>
          <w:color w:val="333333"/>
          <w:sz w:val="12"/>
          <w:szCs w:val="12"/>
        </w:rPr>
      </w:pPr>
      <w:r w:rsidRPr="00CF6278">
        <w:rPr>
          <w:rFonts w:ascii="Arial" w:hAnsi="Arial" w:cs="Arial"/>
          <w:color w:val="333333"/>
          <w:sz w:val="12"/>
          <w:szCs w:val="12"/>
        </w:rPr>
        <w:t>(3) </w:t>
      </w:r>
      <w:r w:rsidRPr="00CF6278">
        <w:rPr>
          <w:rFonts w:ascii="Arial" w:hAnsi="Arial" w:cs="Arial"/>
          <w:color w:val="333333"/>
          <w:sz w:val="12"/>
          <w:szCs w:val="12"/>
          <w:vertAlign w:val="superscript"/>
        </w:rPr>
        <w:t>1</w:t>
      </w:r>
      <w:r w:rsidRPr="00CF6278">
        <w:rPr>
          <w:rFonts w:ascii="Arial" w:hAnsi="Arial" w:cs="Arial"/>
          <w:color w:val="333333"/>
          <w:sz w:val="12"/>
          <w:szCs w:val="12"/>
        </w:rPr>
        <w:t>Die Übermittlung von Patientendaten der Krankenhäuser an vorbehandelnde Notärzte und Verlegungsärzte ist zulässig, wenn diese Daten im Einzelfall zur Evaluation des Erfolgs ihrer Vorbehandlung erforderlich sind; Art. 27 Abs. 5 des Bayerischen Krankenhausgesetzes bleibt im Übrigen unberührt. </w:t>
      </w:r>
      <w:r w:rsidRPr="00CF6278">
        <w:rPr>
          <w:rFonts w:ascii="Arial" w:hAnsi="Arial" w:cs="Arial"/>
          <w:color w:val="333333"/>
          <w:sz w:val="12"/>
          <w:szCs w:val="12"/>
          <w:vertAlign w:val="superscript"/>
        </w:rPr>
        <w:t>2</w:t>
      </w:r>
      <w:r w:rsidRPr="00CF6278">
        <w:rPr>
          <w:rFonts w:ascii="Arial" w:hAnsi="Arial" w:cs="Arial"/>
          <w:color w:val="333333"/>
          <w:sz w:val="12"/>
          <w:szCs w:val="12"/>
        </w:rPr>
        <w:t>Für die Datenübermittlung an die Ärztlichen Leiter Rettungsdienst gilt Art. 12 Abs. 5. </w:t>
      </w:r>
      <w:r w:rsidRPr="00CF6278">
        <w:rPr>
          <w:rFonts w:ascii="Arial" w:hAnsi="Arial" w:cs="Arial"/>
          <w:color w:val="333333"/>
          <w:sz w:val="12"/>
          <w:szCs w:val="12"/>
          <w:vertAlign w:val="superscript"/>
        </w:rPr>
        <w:t>3</w:t>
      </w:r>
      <w:r w:rsidRPr="00CF6278">
        <w:rPr>
          <w:rFonts w:ascii="Arial" w:hAnsi="Arial" w:cs="Arial"/>
          <w:color w:val="333333"/>
          <w:sz w:val="12"/>
          <w:szCs w:val="12"/>
        </w:rPr>
        <w:t>Die genannten Personen dürfen übermittelte Daten nicht an Dritte weiter übermitteln. </w:t>
      </w:r>
      <w:r w:rsidRPr="00CF6278">
        <w:rPr>
          <w:rFonts w:ascii="Arial" w:hAnsi="Arial" w:cs="Arial"/>
          <w:color w:val="333333"/>
          <w:sz w:val="12"/>
          <w:szCs w:val="12"/>
          <w:vertAlign w:val="superscript"/>
        </w:rPr>
        <w:t>4</w:t>
      </w:r>
      <w:r w:rsidRPr="00CF6278">
        <w:rPr>
          <w:rFonts w:ascii="Arial" w:hAnsi="Arial" w:cs="Arial"/>
          <w:color w:val="333333"/>
          <w:sz w:val="12"/>
          <w:szCs w:val="12"/>
        </w:rPr>
        <w:t>Die Daten einschließlich aller Kopien sind nach Zweckerreichung zu löschen. </w:t>
      </w:r>
      <w:r w:rsidRPr="00CF6278">
        <w:rPr>
          <w:rFonts w:ascii="Arial" w:hAnsi="Arial" w:cs="Arial"/>
          <w:color w:val="333333"/>
          <w:sz w:val="12"/>
          <w:szCs w:val="12"/>
          <w:vertAlign w:val="superscript"/>
        </w:rPr>
        <w:t>5</w:t>
      </w:r>
      <w:r w:rsidRPr="00CF6278">
        <w:rPr>
          <w:rFonts w:ascii="Arial" w:hAnsi="Arial" w:cs="Arial"/>
          <w:color w:val="333333"/>
          <w:sz w:val="12"/>
          <w:szCs w:val="12"/>
        </w:rPr>
        <w:t>Die Übermittlung von Einzelangaben, mit deren Hilfe der Personenbezug hergestellt werden kann, ist unzulässig, soweit die verfolgten Zwecke auch durch die Nutzung und Übermittlung anonymisierter oder pseudonymisierter Daten erreicht werden können. </w:t>
      </w:r>
      <w:r w:rsidRPr="00CF6278">
        <w:rPr>
          <w:rFonts w:ascii="Arial" w:hAnsi="Arial" w:cs="Arial"/>
          <w:color w:val="333333"/>
          <w:sz w:val="12"/>
          <w:szCs w:val="12"/>
          <w:vertAlign w:val="superscript"/>
        </w:rPr>
        <w:t>6</w:t>
      </w:r>
      <w:r w:rsidRPr="00CF6278">
        <w:rPr>
          <w:rFonts w:ascii="Arial" w:hAnsi="Arial" w:cs="Arial"/>
          <w:color w:val="333333"/>
          <w:sz w:val="12"/>
          <w:szCs w:val="12"/>
        </w:rPr>
        <w:t>Anonymisierte oder pseudonymisierte Daten können auch Forschungseinrichtungen übermittelt werden, wenn diese die Daten zur Durchführung wissenschaftlicher notfallmedizinischer Forschung nutzen.</w:t>
      </w:r>
    </w:p>
    <w:p w14:paraId="594C6307" w14:textId="77777777" w:rsidR="004E5889" w:rsidRPr="00CF6278" w:rsidRDefault="004E5889" w:rsidP="004E5889">
      <w:pPr>
        <w:shd w:val="clear" w:color="auto" w:fill="FFFFFF"/>
        <w:spacing w:after="150" w:line="360" w:lineRule="auto"/>
        <w:ind w:left="0"/>
        <w:rPr>
          <w:rFonts w:ascii="Arial" w:hAnsi="Arial" w:cs="Arial"/>
          <w:color w:val="333333"/>
          <w:sz w:val="12"/>
          <w:szCs w:val="12"/>
        </w:rPr>
      </w:pPr>
      <w:r w:rsidRPr="00CF6278">
        <w:rPr>
          <w:rFonts w:ascii="Arial" w:hAnsi="Arial" w:cs="Arial"/>
          <w:color w:val="333333"/>
          <w:sz w:val="12"/>
          <w:szCs w:val="12"/>
        </w:rPr>
        <w:t>(4) Der Unternehmer und die im Rettungsdienst mitwirkenden Personen sind berechtigt, Angehörigen und anderen Bezugspersonen des Betroffenen dessen Aufenthaltsort mitzuteilen, sofern nicht im Einzelfall schutzwürdige Interessen des Betroffenen dem entgegenstehen oder der Betroffene ausdrücklich einer Auskunftserteilung widersprochen hat.</w:t>
      </w:r>
    </w:p>
    <w:p w14:paraId="627FE5EC" w14:textId="77777777" w:rsidR="004E5889" w:rsidRPr="004E5889" w:rsidRDefault="004E5889" w:rsidP="004E5889">
      <w:pPr>
        <w:spacing w:line="360" w:lineRule="auto"/>
        <w:ind w:left="0"/>
        <w:jc w:val="center"/>
        <w:rPr>
          <w:rFonts w:ascii="Arial" w:hAnsi="Arial" w:cs="Arial"/>
          <w:b/>
          <w:sz w:val="12"/>
          <w:szCs w:val="12"/>
        </w:rPr>
      </w:pPr>
      <w:r w:rsidRPr="004E5889">
        <w:rPr>
          <w:rFonts w:ascii="Arial" w:hAnsi="Arial" w:cs="Arial"/>
          <w:b/>
          <w:sz w:val="12"/>
          <w:szCs w:val="12"/>
        </w:rPr>
        <w:t>Bundesdatenschutzgesetz (BDSG) §53 Datengeheimnis</w:t>
      </w:r>
    </w:p>
    <w:p w14:paraId="5FA47B87" w14:textId="77777777" w:rsidR="004E5889" w:rsidRPr="004E5889" w:rsidRDefault="004E5889" w:rsidP="004E5889">
      <w:pPr>
        <w:pStyle w:val="Listenabsatz"/>
        <w:spacing w:line="360" w:lineRule="auto"/>
        <w:ind w:left="0"/>
        <w:rPr>
          <w:rFonts w:ascii="Arial" w:hAnsi="Arial" w:cs="Arial"/>
          <w:color w:val="333333"/>
          <w:sz w:val="12"/>
          <w:szCs w:val="12"/>
          <w:shd w:val="clear" w:color="auto" w:fill="FFFFFF"/>
        </w:rPr>
      </w:pPr>
      <w:r w:rsidRPr="004E5889">
        <w:rPr>
          <w:rStyle w:val="n"/>
          <w:rFonts w:ascii="Arial" w:hAnsi="Arial" w:cs="Arial"/>
          <w:color w:val="333333"/>
          <w:sz w:val="12"/>
          <w:szCs w:val="12"/>
          <w:shd w:val="clear" w:color="auto" w:fill="FFFFFF"/>
        </w:rPr>
        <w:t>Mit</w:t>
      </w:r>
      <w:r w:rsidRPr="004E5889">
        <w:rPr>
          <w:rFonts w:ascii="Arial" w:hAnsi="Arial" w:cs="Arial"/>
          <w:color w:val="333333"/>
          <w:sz w:val="12"/>
          <w:szCs w:val="12"/>
          <w:shd w:val="clear" w:color="auto" w:fill="FFFFFF"/>
        </w:rPr>
        <w:t> Datenverarbeitung befasste Personen dürfen personenbezogene Daten nicht unbefugt verarbeiten (Datengeheimnis). </w:t>
      </w:r>
      <w:r w:rsidRPr="004E5889">
        <w:rPr>
          <w:rStyle w:val="n"/>
          <w:rFonts w:ascii="Arial" w:hAnsi="Arial" w:cs="Arial"/>
          <w:color w:val="333333"/>
          <w:sz w:val="12"/>
          <w:szCs w:val="12"/>
          <w:shd w:val="clear" w:color="auto" w:fill="FFFFFF"/>
        </w:rPr>
        <w:t>Sie</w:t>
      </w:r>
      <w:r w:rsidRPr="004E5889">
        <w:rPr>
          <w:rFonts w:ascii="Arial" w:hAnsi="Arial" w:cs="Arial"/>
          <w:color w:val="333333"/>
          <w:sz w:val="12"/>
          <w:szCs w:val="12"/>
          <w:shd w:val="clear" w:color="auto" w:fill="FFFFFF"/>
        </w:rPr>
        <w:t> sind bei der Aufnahme ihrer Tätigkeit auf das Datengeheimnis zu verpflichten. </w:t>
      </w:r>
      <w:r w:rsidRPr="004E5889">
        <w:rPr>
          <w:rStyle w:val="n"/>
          <w:rFonts w:ascii="Arial" w:hAnsi="Arial" w:cs="Arial"/>
          <w:color w:val="333333"/>
          <w:sz w:val="12"/>
          <w:szCs w:val="12"/>
          <w:shd w:val="clear" w:color="auto" w:fill="FFFFFF"/>
        </w:rPr>
        <w:t>Das</w:t>
      </w:r>
      <w:r w:rsidRPr="004E5889">
        <w:rPr>
          <w:rFonts w:ascii="Arial" w:hAnsi="Arial" w:cs="Arial"/>
          <w:color w:val="333333"/>
          <w:sz w:val="12"/>
          <w:szCs w:val="12"/>
          <w:shd w:val="clear" w:color="auto" w:fill="FFFFFF"/>
        </w:rPr>
        <w:t> Datengeheimnis besteht auch nach der Beendigung ihrer Tätigkeit fort.</w:t>
      </w:r>
    </w:p>
    <w:p w14:paraId="4423E05B" w14:textId="77777777" w:rsidR="004E5889" w:rsidRPr="004E5889" w:rsidRDefault="004E5889" w:rsidP="004E5889">
      <w:pPr>
        <w:pStyle w:val="Listenabsatz"/>
        <w:spacing w:line="360" w:lineRule="auto"/>
        <w:ind w:left="0"/>
        <w:rPr>
          <w:rFonts w:ascii="Arial" w:hAnsi="Arial" w:cs="Arial"/>
          <w:sz w:val="12"/>
          <w:szCs w:val="12"/>
        </w:rPr>
      </w:pPr>
    </w:p>
    <w:p w14:paraId="2F62D5A2" w14:textId="77777777" w:rsidR="004E5889" w:rsidRPr="004E5889" w:rsidRDefault="004E5889" w:rsidP="004E5889">
      <w:pPr>
        <w:pStyle w:val="Listenabsatz"/>
        <w:spacing w:line="360" w:lineRule="auto"/>
        <w:ind w:left="0"/>
        <w:rPr>
          <w:rFonts w:ascii="Arial" w:hAnsi="Arial" w:cs="Arial"/>
          <w:sz w:val="12"/>
          <w:szCs w:val="12"/>
        </w:rPr>
      </w:pPr>
      <w:r w:rsidRPr="004E5889">
        <w:rPr>
          <w:rFonts w:ascii="Arial" w:hAnsi="Arial" w:cs="Arial"/>
          <w:b/>
          <w:sz w:val="12"/>
          <w:szCs w:val="12"/>
        </w:rPr>
        <w:t>Des Weiteren gilt:</w:t>
      </w:r>
      <w:r>
        <w:rPr>
          <w:rFonts w:ascii="Arial" w:hAnsi="Arial" w:cs="Arial"/>
          <w:sz w:val="12"/>
          <w:szCs w:val="12"/>
        </w:rPr>
        <w:br/>
      </w:r>
      <w:r w:rsidRPr="004E5889">
        <w:rPr>
          <w:rFonts w:ascii="Arial" w:hAnsi="Arial" w:cs="Arial"/>
          <w:sz w:val="12"/>
          <w:szCs w:val="12"/>
        </w:rPr>
        <w:t xml:space="preserve">In erster Linie erfolgt die Verarbeitung personenbezogener Daten zur medizinischen Weiterbehandlung und als Nachweis des Einsatzes. Ferner für die Leistungsabrechnung und die Einsatzdokumentation. </w:t>
      </w:r>
    </w:p>
    <w:p w14:paraId="7DAA61C5" w14:textId="77777777" w:rsidR="004E5889" w:rsidRPr="004E5889" w:rsidRDefault="004E5889" w:rsidP="004E5889">
      <w:pPr>
        <w:pStyle w:val="Listenabsatz"/>
        <w:spacing w:line="360" w:lineRule="auto"/>
        <w:ind w:left="0"/>
        <w:rPr>
          <w:rFonts w:ascii="Arial" w:hAnsi="Arial" w:cs="Arial"/>
          <w:sz w:val="12"/>
          <w:szCs w:val="12"/>
        </w:rPr>
      </w:pPr>
    </w:p>
    <w:p w14:paraId="0C75AC12" w14:textId="77777777" w:rsidR="004E5889" w:rsidRPr="004E5889" w:rsidRDefault="004E5889" w:rsidP="004E5889">
      <w:pPr>
        <w:pStyle w:val="Listenabsatz"/>
        <w:spacing w:line="360" w:lineRule="auto"/>
        <w:ind w:left="0"/>
        <w:rPr>
          <w:rFonts w:ascii="Arial" w:hAnsi="Arial" w:cs="Arial"/>
          <w:sz w:val="12"/>
          <w:szCs w:val="12"/>
        </w:rPr>
      </w:pPr>
      <w:r w:rsidRPr="004E5889">
        <w:rPr>
          <w:rFonts w:ascii="Arial" w:hAnsi="Arial" w:cs="Arial"/>
          <w:sz w:val="12"/>
          <w:szCs w:val="12"/>
        </w:rPr>
        <w:t xml:space="preserve">Die Rechtsgrundlage hierfür ist die Erfüllung einer rechtlichen Verpflichtung, der der Rettungsdienst unterliegt, die lebenswichtigen Interessen der betroffenen Person oder einer anderen natürlichen Person zu schützen und die Wahrnehmung einer Aufgabe, die im öffentlichen Interesse liegt gemäß Art. 6 Abs. 1 lit. c bis e DS-GVO i. V. m. Art. 46 Abs. 1, Art. 47 Abs. 1 BayRDG und § 11 AVBayRDG. </w:t>
      </w:r>
    </w:p>
    <w:p w14:paraId="1956D86D" w14:textId="77777777" w:rsidR="004E5889" w:rsidRPr="004E5889" w:rsidRDefault="004E5889" w:rsidP="004E5889">
      <w:pPr>
        <w:pStyle w:val="Listenabsatz"/>
        <w:spacing w:line="360" w:lineRule="auto"/>
        <w:ind w:left="0"/>
        <w:rPr>
          <w:rFonts w:ascii="Arial" w:hAnsi="Arial" w:cs="Arial"/>
          <w:sz w:val="12"/>
          <w:szCs w:val="12"/>
        </w:rPr>
      </w:pPr>
    </w:p>
    <w:p w14:paraId="33B995AE" w14:textId="77777777" w:rsidR="004E5889" w:rsidRPr="004E5889" w:rsidRDefault="004E5889" w:rsidP="004E5889">
      <w:pPr>
        <w:pStyle w:val="Listenabsatz"/>
        <w:spacing w:line="360" w:lineRule="auto"/>
        <w:ind w:left="0"/>
        <w:rPr>
          <w:rFonts w:ascii="Arial" w:hAnsi="Arial" w:cs="Arial"/>
          <w:sz w:val="12"/>
          <w:szCs w:val="12"/>
        </w:rPr>
      </w:pPr>
      <w:r w:rsidRPr="004E5889">
        <w:rPr>
          <w:rFonts w:ascii="Arial" w:hAnsi="Arial" w:cs="Arial"/>
          <w:sz w:val="12"/>
          <w:szCs w:val="12"/>
        </w:rPr>
        <w:t xml:space="preserve">Nach Art. 4 Abs.1 BayDSG ist die Verarbeitung personenbezogener Daten durch eine öffentliche Stelle zulässig, wenn sie zur Erfüllung einer ihr obliegenden Aufgabe erforderlich ist. </w:t>
      </w:r>
    </w:p>
    <w:p w14:paraId="71B00402" w14:textId="77777777" w:rsidR="004E5889" w:rsidRPr="004E5889" w:rsidRDefault="004E5889" w:rsidP="004E5889">
      <w:pPr>
        <w:pStyle w:val="Listenabsatz"/>
        <w:spacing w:line="360" w:lineRule="auto"/>
        <w:ind w:left="0"/>
        <w:rPr>
          <w:rFonts w:ascii="Arial" w:hAnsi="Arial" w:cs="Arial"/>
          <w:sz w:val="12"/>
          <w:szCs w:val="12"/>
        </w:rPr>
      </w:pPr>
    </w:p>
    <w:p w14:paraId="0896ABBA" w14:textId="77777777" w:rsidR="004E5889" w:rsidRPr="004E5889" w:rsidRDefault="004E5889" w:rsidP="004E5889">
      <w:pPr>
        <w:pStyle w:val="Listenabsatz"/>
        <w:spacing w:line="360" w:lineRule="auto"/>
        <w:ind w:left="0"/>
        <w:rPr>
          <w:rFonts w:ascii="Arial" w:hAnsi="Arial" w:cs="Arial"/>
          <w:sz w:val="12"/>
          <w:szCs w:val="12"/>
        </w:rPr>
      </w:pPr>
      <w:r w:rsidRPr="004E5889">
        <w:rPr>
          <w:rFonts w:ascii="Arial" w:hAnsi="Arial" w:cs="Arial"/>
          <w:sz w:val="12"/>
          <w:szCs w:val="12"/>
        </w:rPr>
        <w:t xml:space="preserve">Die einschlägigen gesetzlichen Vorschriften verlangen, dass personenbezogene Daten so verarbeitet werden, dass die Rechte der durch die Verarbeitung betroffenen Personen auf Vertraulichkeit und Integrität ihrer Daten gewährleistet werden. Daher ist es Ihnen auch nur gestattet, personenbezogene Daten in dem Umfang und in der Weise zu verarbeiten, wie es zur Erfüllung der Ihnen übertragenen Aufgaben erforderlich ist. Nach diesen Vorschriften ist es untersagt, personenbezogene Daten unbefugt oder unrechtmäßig zu verarbeiten oder absichtlich oder unabsichtlich die Sicherheit der Verarbeitung in einer Weise zu verletzen, die zur Vernichtung, zum Verlust, zur Veränderung, zur unbefugter Offenlegung oder unbefugtem Zugang führt. </w:t>
      </w:r>
    </w:p>
    <w:p w14:paraId="1746C0BC" w14:textId="77777777" w:rsidR="004E5889" w:rsidRPr="004E5889" w:rsidRDefault="004E5889" w:rsidP="004E5889">
      <w:pPr>
        <w:pStyle w:val="Listenabsatz"/>
        <w:spacing w:line="360" w:lineRule="auto"/>
        <w:ind w:left="0"/>
        <w:rPr>
          <w:rFonts w:ascii="Arial" w:hAnsi="Arial" w:cs="Arial"/>
          <w:sz w:val="12"/>
          <w:szCs w:val="12"/>
        </w:rPr>
      </w:pPr>
      <w:r w:rsidRPr="004E5889">
        <w:rPr>
          <w:rFonts w:ascii="Arial" w:hAnsi="Arial" w:cs="Arial"/>
          <w:sz w:val="12"/>
          <w:szCs w:val="12"/>
        </w:rPr>
        <w:t xml:space="preserve">Verstöße gegen die Datenschutzvorschriften können ggf. mit Geldbuße, Geldstrafe oder Freiheitsstrafe geahndet werden. Entsteht der betroffenen Person durch die unzulässige Verarbeitung ihrer personenbezogenen Daten ein materieller oder immaterieller Schaden, kann ein Schadenersatzanspruch entstehen. </w:t>
      </w:r>
    </w:p>
    <w:p w14:paraId="105CAEB0" w14:textId="77777777" w:rsidR="004E5889" w:rsidRPr="004E5889" w:rsidRDefault="004E5889" w:rsidP="004E5889">
      <w:pPr>
        <w:pStyle w:val="Listenabsatz"/>
        <w:spacing w:line="360" w:lineRule="auto"/>
        <w:ind w:left="0"/>
        <w:rPr>
          <w:rFonts w:ascii="Arial" w:hAnsi="Arial" w:cs="Arial"/>
          <w:sz w:val="12"/>
          <w:szCs w:val="12"/>
        </w:rPr>
      </w:pPr>
      <w:r w:rsidRPr="004E5889">
        <w:rPr>
          <w:rFonts w:ascii="Arial" w:hAnsi="Arial" w:cs="Arial"/>
          <w:sz w:val="12"/>
          <w:szCs w:val="12"/>
        </w:rPr>
        <w:t xml:space="preserve">Ein Verstoß gegen die Vertraulichkeits- und Datenschutzvorschriften stellt einen Verstoß gegen arbeitsvertragliche Pflichten dar, der entsprechend geahndet werden kann. </w:t>
      </w:r>
    </w:p>
    <w:p w14:paraId="4EA646DD" w14:textId="77777777" w:rsidR="004E5889" w:rsidRPr="004E5889" w:rsidRDefault="004E5889" w:rsidP="004E5889">
      <w:pPr>
        <w:pStyle w:val="Listenabsatz"/>
        <w:spacing w:line="360" w:lineRule="auto"/>
        <w:ind w:left="0"/>
        <w:rPr>
          <w:rFonts w:ascii="Arial" w:hAnsi="Arial" w:cs="Arial"/>
          <w:sz w:val="12"/>
          <w:szCs w:val="12"/>
        </w:rPr>
      </w:pPr>
    </w:p>
    <w:p w14:paraId="5BF97D93" w14:textId="77777777" w:rsidR="004E5889" w:rsidRPr="004E5889" w:rsidRDefault="004E5889" w:rsidP="004E5889">
      <w:pPr>
        <w:pStyle w:val="Listenabsatz"/>
        <w:spacing w:line="360" w:lineRule="auto"/>
        <w:ind w:left="0"/>
        <w:rPr>
          <w:rFonts w:ascii="Arial" w:hAnsi="Arial" w:cs="Arial"/>
          <w:sz w:val="12"/>
          <w:szCs w:val="12"/>
        </w:rPr>
      </w:pPr>
      <w:r w:rsidRPr="004E5889">
        <w:rPr>
          <w:rFonts w:ascii="Arial" w:hAnsi="Arial" w:cs="Arial"/>
          <w:sz w:val="12"/>
          <w:szCs w:val="12"/>
        </w:rPr>
        <w:t xml:space="preserve">Art. 4 Nr. 1 DS-GVO: </w:t>
      </w:r>
    </w:p>
    <w:p w14:paraId="0D5362D2" w14:textId="77777777" w:rsidR="004E5889" w:rsidRPr="004E5889" w:rsidRDefault="004E5889" w:rsidP="004E5889">
      <w:pPr>
        <w:pStyle w:val="Listenabsatz"/>
        <w:spacing w:line="360" w:lineRule="auto"/>
        <w:ind w:left="0"/>
        <w:rPr>
          <w:rFonts w:ascii="Arial" w:hAnsi="Arial" w:cs="Arial"/>
          <w:sz w:val="12"/>
          <w:szCs w:val="12"/>
        </w:rPr>
      </w:pPr>
      <w:r w:rsidRPr="004E5889">
        <w:rPr>
          <w:rFonts w:ascii="Arial" w:hAnsi="Arial" w:cs="Arial"/>
          <w:sz w:val="12"/>
          <w:szCs w:val="12"/>
        </w:rPr>
        <w:t>„</w:t>
      </w:r>
      <w:r w:rsidRPr="004E5889">
        <w:rPr>
          <w:rFonts w:ascii="Arial" w:hAnsi="Arial" w:cs="Arial"/>
          <w:b/>
          <w:sz w:val="12"/>
          <w:szCs w:val="12"/>
        </w:rPr>
        <w:t>Personenbezogene Daten</w:t>
      </w:r>
      <w:r w:rsidRPr="004E5889">
        <w:rPr>
          <w:rFonts w:ascii="Arial" w:hAnsi="Arial" w:cs="Arial"/>
          <w:sz w:val="12"/>
          <w:szCs w:val="12"/>
        </w:rPr>
        <w:t xml:space="preserve">“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 </w:t>
      </w:r>
    </w:p>
    <w:p w14:paraId="5302D3C7" w14:textId="77777777" w:rsidR="004E5889" w:rsidRPr="004E5889" w:rsidRDefault="004E5889" w:rsidP="004E5889">
      <w:pPr>
        <w:pStyle w:val="Listenabsatz"/>
        <w:spacing w:line="360" w:lineRule="auto"/>
        <w:ind w:left="0"/>
        <w:rPr>
          <w:rFonts w:ascii="Arial" w:hAnsi="Arial" w:cs="Arial"/>
          <w:sz w:val="12"/>
          <w:szCs w:val="12"/>
        </w:rPr>
      </w:pPr>
      <w:r w:rsidRPr="004E5889">
        <w:rPr>
          <w:rFonts w:ascii="Arial" w:hAnsi="Arial" w:cs="Arial"/>
          <w:sz w:val="12"/>
          <w:szCs w:val="12"/>
        </w:rPr>
        <w:t xml:space="preserve">Art. 4 Nr. 2 DS-GVO: </w:t>
      </w:r>
    </w:p>
    <w:p w14:paraId="2E8349B1" w14:textId="77777777" w:rsidR="004E5889" w:rsidRPr="004E5889" w:rsidRDefault="004E5889" w:rsidP="004E5889">
      <w:pPr>
        <w:pStyle w:val="Listenabsatz"/>
        <w:spacing w:line="360" w:lineRule="auto"/>
        <w:ind w:left="0"/>
        <w:rPr>
          <w:rFonts w:ascii="Arial" w:hAnsi="Arial" w:cs="Arial"/>
          <w:sz w:val="12"/>
          <w:szCs w:val="12"/>
        </w:rPr>
      </w:pPr>
      <w:r w:rsidRPr="004E5889">
        <w:rPr>
          <w:rFonts w:ascii="Arial" w:hAnsi="Arial" w:cs="Arial"/>
          <w:b/>
          <w:sz w:val="12"/>
          <w:szCs w:val="12"/>
        </w:rPr>
        <w:t>„Verarbeitung“</w:t>
      </w:r>
      <w:r w:rsidRPr="004E5889">
        <w:rPr>
          <w:rFonts w:ascii="Arial" w:hAnsi="Arial" w:cs="Arial"/>
          <w:sz w:val="12"/>
          <w:szCs w:val="12"/>
        </w:rPr>
        <w:t xml:space="preserve"> [meint]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 </w:t>
      </w:r>
    </w:p>
    <w:p w14:paraId="7DAEE151" w14:textId="77777777" w:rsidR="004E5889" w:rsidRPr="004E5889" w:rsidRDefault="004E5889" w:rsidP="004E5889">
      <w:pPr>
        <w:pStyle w:val="Listenabsatz"/>
        <w:spacing w:line="360" w:lineRule="auto"/>
        <w:ind w:left="0"/>
        <w:rPr>
          <w:rFonts w:ascii="Arial" w:hAnsi="Arial" w:cs="Arial"/>
          <w:sz w:val="12"/>
          <w:szCs w:val="12"/>
        </w:rPr>
      </w:pPr>
      <w:r w:rsidRPr="004E5889">
        <w:rPr>
          <w:rFonts w:ascii="Arial" w:hAnsi="Arial" w:cs="Arial"/>
          <w:sz w:val="12"/>
          <w:szCs w:val="12"/>
        </w:rPr>
        <w:t xml:space="preserve">Art. 5 Abs. 1 lit. f DS-GVO: </w:t>
      </w:r>
    </w:p>
    <w:p w14:paraId="3906CE59" w14:textId="77777777" w:rsidR="004E5889" w:rsidRPr="004E5889" w:rsidRDefault="004E5889" w:rsidP="004E5889">
      <w:pPr>
        <w:pStyle w:val="Listenabsatz"/>
        <w:spacing w:line="360" w:lineRule="auto"/>
        <w:ind w:left="0"/>
        <w:rPr>
          <w:rFonts w:ascii="Arial" w:hAnsi="Arial" w:cs="Arial"/>
          <w:sz w:val="12"/>
          <w:szCs w:val="12"/>
        </w:rPr>
      </w:pPr>
      <w:r w:rsidRPr="004E5889">
        <w:rPr>
          <w:rFonts w:ascii="Arial" w:hAnsi="Arial" w:cs="Arial"/>
          <w:sz w:val="12"/>
          <w:szCs w:val="12"/>
        </w:rPr>
        <w:t xml:space="preserve">Personenbezogene Daten müssen […] in einer Weise verarbeitet werden, die eine angemessene </w:t>
      </w:r>
      <w:r w:rsidRPr="004E5889">
        <w:rPr>
          <w:rFonts w:ascii="Arial" w:hAnsi="Arial" w:cs="Arial"/>
          <w:b/>
          <w:sz w:val="12"/>
          <w:szCs w:val="12"/>
        </w:rPr>
        <w:t>Sicherheit</w:t>
      </w:r>
      <w:r w:rsidRPr="004E5889">
        <w:rPr>
          <w:rFonts w:ascii="Arial" w:hAnsi="Arial" w:cs="Arial"/>
          <w:sz w:val="12"/>
          <w:szCs w:val="12"/>
        </w:rPr>
        <w:t xml:space="preserve"> der personenbezogenen Daten gewährleistet, einschließlich Schutz </w:t>
      </w:r>
      <w:r w:rsidRPr="004E5889">
        <w:rPr>
          <w:rFonts w:ascii="Arial" w:hAnsi="Arial" w:cs="Arial"/>
          <w:b/>
          <w:sz w:val="12"/>
          <w:szCs w:val="12"/>
        </w:rPr>
        <w:t>vor unbefugter oder unrechtmäßiger Verarbeitung</w:t>
      </w:r>
      <w:r w:rsidRPr="004E5889">
        <w:rPr>
          <w:rFonts w:ascii="Arial" w:hAnsi="Arial" w:cs="Arial"/>
          <w:sz w:val="12"/>
          <w:szCs w:val="12"/>
        </w:rPr>
        <w:t xml:space="preserve"> und vor unbeabsichtigtem </w:t>
      </w:r>
      <w:r w:rsidRPr="004E5889">
        <w:rPr>
          <w:rFonts w:ascii="Arial" w:hAnsi="Arial" w:cs="Arial"/>
          <w:b/>
          <w:sz w:val="12"/>
          <w:szCs w:val="12"/>
        </w:rPr>
        <w:t>Verlust</w:t>
      </w:r>
      <w:r w:rsidRPr="004E5889">
        <w:rPr>
          <w:rFonts w:ascii="Arial" w:hAnsi="Arial" w:cs="Arial"/>
          <w:sz w:val="12"/>
          <w:szCs w:val="12"/>
        </w:rPr>
        <w:t xml:space="preserve">, unbeabsichtigter </w:t>
      </w:r>
      <w:r w:rsidRPr="004E5889">
        <w:rPr>
          <w:rFonts w:ascii="Arial" w:hAnsi="Arial" w:cs="Arial"/>
          <w:b/>
          <w:sz w:val="12"/>
          <w:szCs w:val="12"/>
        </w:rPr>
        <w:t>Zerstörung</w:t>
      </w:r>
      <w:r w:rsidRPr="004E5889">
        <w:rPr>
          <w:rFonts w:ascii="Arial" w:hAnsi="Arial" w:cs="Arial"/>
          <w:sz w:val="12"/>
          <w:szCs w:val="12"/>
        </w:rPr>
        <w:t xml:space="preserve"> oder unbeabsichtigter </w:t>
      </w:r>
      <w:r w:rsidRPr="004E5889">
        <w:rPr>
          <w:rFonts w:ascii="Arial" w:hAnsi="Arial" w:cs="Arial"/>
          <w:b/>
          <w:sz w:val="12"/>
          <w:szCs w:val="12"/>
        </w:rPr>
        <w:t>Schädigung</w:t>
      </w:r>
      <w:r w:rsidRPr="004E5889">
        <w:rPr>
          <w:rFonts w:ascii="Arial" w:hAnsi="Arial" w:cs="Arial"/>
          <w:sz w:val="12"/>
          <w:szCs w:val="12"/>
        </w:rPr>
        <w:t xml:space="preserve"> durch geeignete technische und organisatorische Maßnahmen („Integrität und Vertraulichkeit“). </w:t>
      </w:r>
    </w:p>
    <w:p w14:paraId="5526F1CA" w14:textId="77777777" w:rsidR="004E5889" w:rsidRPr="004E5889" w:rsidRDefault="004E5889" w:rsidP="004E5889">
      <w:pPr>
        <w:pStyle w:val="Listenabsatz"/>
        <w:spacing w:line="360" w:lineRule="auto"/>
        <w:ind w:left="0"/>
        <w:rPr>
          <w:rFonts w:ascii="Arial" w:hAnsi="Arial" w:cs="Arial"/>
          <w:sz w:val="12"/>
          <w:szCs w:val="12"/>
        </w:rPr>
      </w:pPr>
      <w:r w:rsidRPr="004E5889">
        <w:rPr>
          <w:rFonts w:ascii="Arial" w:hAnsi="Arial" w:cs="Arial"/>
          <w:sz w:val="12"/>
          <w:szCs w:val="12"/>
        </w:rPr>
        <w:t xml:space="preserve">Art. 29 DS-GVO: </w:t>
      </w:r>
    </w:p>
    <w:p w14:paraId="5216BAD5" w14:textId="77777777" w:rsidR="004E5889" w:rsidRPr="004E5889" w:rsidRDefault="004E5889" w:rsidP="004E5889">
      <w:pPr>
        <w:pStyle w:val="Listenabsatz"/>
        <w:spacing w:line="360" w:lineRule="auto"/>
        <w:ind w:left="0"/>
        <w:rPr>
          <w:rFonts w:ascii="Arial" w:hAnsi="Arial" w:cs="Arial"/>
          <w:sz w:val="12"/>
          <w:szCs w:val="12"/>
        </w:rPr>
      </w:pPr>
      <w:r w:rsidRPr="004E5889">
        <w:rPr>
          <w:rFonts w:ascii="Arial" w:hAnsi="Arial" w:cs="Arial"/>
          <w:sz w:val="12"/>
          <w:szCs w:val="12"/>
        </w:rPr>
        <w:t xml:space="preserve">Der Auftragsverarbeiter und jede dem Verantwortlichen oder dem Auftragsverarbeiter unterstellte Person, die Zugang zu personenbezogenen Daten hat, dürfen diese Daten ausschließlich auf Weisung des Verantwortlichen verarbeiten, es sei denn, dass sie nach dem Unionsrecht oder dem Recht der Mitgliedstaaten zur Verarbeitung verpflichtet sind. </w:t>
      </w:r>
    </w:p>
    <w:p w14:paraId="4D0A5F29" w14:textId="77777777" w:rsidR="004E5889" w:rsidRPr="004E5889" w:rsidRDefault="004E5889" w:rsidP="004E5889">
      <w:pPr>
        <w:pStyle w:val="Listenabsatz"/>
        <w:spacing w:line="360" w:lineRule="auto"/>
        <w:ind w:left="0"/>
        <w:rPr>
          <w:rFonts w:ascii="Arial" w:hAnsi="Arial" w:cs="Arial"/>
          <w:sz w:val="12"/>
          <w:szCs w:val="12"/>
        </w:rPr>
      </w:pPr>
      <w:r w:rsidRPr="004E5889">
        <w:rPr>
          <w:rFonts w:ascii="Arial" w:hAnsi="Arial" w:cs="Arial"/>
          <w:sz w:val="12"/>
          <w:szCs w:val="12"/>
        </w:rPr>
        <w:t xml:space="preserve">Art. 32 Abs. 2 DS-GVO: </w:t>
      </w:r>
    </w:p>
    <w:p w14:paraId="21F1834F" w14:textId="77777777" w:rsidR="004E5889" w:rsidRPr="004E5889" w:rsidRDefault="004E5889" w:rsidP="004E5889">
      <w:pPr>
        <w:pStyle w:val="Listenabsatz"/>
        <w:spacing w:line="360" w:lineRule="auto"/>
        <w:ind w:left="0"/>
        <w:rPr>
          <w:rFonts w:ascii="Arial" w:hAnsi="Arial" w:cs="Arial"/>
          <w:sz w:val="12"/>
          <w:szCs w:val="12"/>
        </w:rPr>
      </w:pPr>
      <w:r w:rsidRPr="004E5889">
        <w:rPr>
          <w:rFonts w:ascii="Arial" w:hAnsi="Arial" w:cs="Arial"/>
          <w:sz w:val="12"/>
          <w:szCs w:val="12"/>
        </w:rPr>
        <w:lastRenderedPageBreak/>
        <w:t xml:space="preserve">Bei der Beurteilung des angemessenen Schutzniveaus sind insbesondere die Risiken zu berücksichtigen, die mit der Verarbeitung – insbesondere durch </w:t>
      </w:r>
      <w:r w:rsidRPr="004E5889">
        <w:rPr>
          <w:rFonts w:ascii="Arial" w:hAnsi="Arial" w:cs="Arial"/>
          <w:b/>
          <w:sz w:val="12"/>
          <w:szCs w:val="12"/>
        </w:rPr>
        <w:t>Vernichtung</w:t>
      </w:r>
      <w:r w:rsidRPr="004E5889">
        <w:rPr>
          <w:rFonts w:ascii="Arial" w:hAnsi="Arial" w:cs="Arial"/>
          <w:sz w:val="12"/>
          <w:szCs w:val="12"/>
        </w:rPr>
        <w:t xml:space="preserve">, </w:t>
      </w:r>
      <w:r w:rsidRPr="004E5889">
        <w:rPr>
          <w:rFonts w:ascii="Arial" w:hAnsi="Arial" w:cs="Arial"/>
          <w:b/>
          <w:sz w:val="12"/>
          <w:szCs w:val="12"/>
        </w:rPr>
        <w:t>Verlust</w:t>
      </w:r>
      <w:r w:rsidRPr="004E5889">
        <w:rPr>
          <w:rFonts w:ascii="Arial" w:hAnsi="Arial" w:cs="Arial"/>
          <w:sz w:val="12"/>
          <w:szCs w:val="12"/>
        </w:rPr>
        <w:t xml:space="preserve"> oder </w:t>
      </w:r>
      <w:r w:rsidRPr="004E5889">
        <w:rPr>
          <w:rFonts w:ascii="Arial" w:hAnsi="Arial" w:cs="Arial"/>
          <w:b/>
          <w:sz w:val="12"/>
          <w:szCs w:val="12"/>
        </w:rPr>
        <w:t>Veränderung</w:t>
      </w:r>
      <w:r w:rsidRPr="004E5889">
        <w:rPr>
          <w:rFonts w:ascii="Arial" w:hAnsi="Arial" w:cs="Arial"/>
          <w:sz w:val="12"/>
          <w:szCs w:val="12"/>
        </w:rPr>
        <w:t xml:space="preserve">, ob unbeabsichtigt oder unrechtmäßig, oder unbefugte </w:t>
      </w:r>
      <w:r w:rsidRPr="004E5889">
        <w:rPr>
          <w:rFonts w:ascii="Arial" w:hAnsi="Arial" w:cs="Arial"/>
          <w:b/>
          <w:sz w:val="12"/>
          <w:szCs w:val="12"/>
        </w:rPr>
        <w:t>Offenlegung</w:t>
      </w:r>
      <w:r w:rsidRPr="004E5889">
        <w:rPr>
          <w:rFonts w:ascii="Arial" w:hAnsi="Arial" w:cs="Arial"/>
          <w:sz w:val="12"/>
          <w:szCs w:val="12"/>
        </w:rPr>
        <w:t xml:space="preserve"> von beziehungsweise unbefugten </w:t>
      </w:r>
      <w:r w:rsidRPr="004E5889">
        <w:rPr>
          <w:rFonts w:ascii="Arial" w:hAnsi="Arial" w:cs="Arial"/>
          <w:b/>
          <w:sz w:val="12"/>
          <w:szCs w:val="12"/>
        </w:rPr>
        <w:t>Zugang</w:t>
      </w:r>
      <w:r w:rsidRPr="004E5889">
        <w:rPr>
          <w:rFonts w:ascii="Arial" w:hAnsi="Arial" w:cs="Arial"/>
          <w:sz w:val="12"/>
          <w:szCs w:val="12"/>
        </w:rPr>
        <w:t xml:space="preserve"> zu personenbezogenen Daten, die übermittelt, gespeichert oder auf andere Weise verarbeitet wurden – verbunden sind. </w:t>
      </w:r>
    </w:p>
    <w:p w14:paraId="49473841" w14:textId="77777777" w:rsidR="004E5889" w:rsidRPr="004E5889" w:rsidRDefault="004E5889" w:rsidP="004E5889">
      <w:pPr>
        <w:pStyle w:val="Listenabsatz"/>
        <w:spacing w:line="360" w:lineRule="auto"/>
        <w:ind w:left="0"/>
        <w:rPr>
          <w:rFonts w:ascii="Arial" w:hAnsi="Arial" w:cs="Arial"/>
          <w:sz w:val="12"/>
          <w:szCs w:val="12"/>
        </w:rPr>
      </w:pPr>
      <w:r w:rsidRPr="004E5889">
        <w:rPr>
          <w:rFonts w:ascii="Arial" w:hAnsi="Arial" w:cs="Arial"/>
          <w:sz w:val="12"/>
          <w:szCs w:val="12"/>
        </w:rPr>
        <w:t>Art. 33 Abs. 1 Satz 1 DS-GVO:</w:t>
      </w:r>
    </w:p>
    <w:p w14:paraId="4C45E530" w14:textId="77777777" w:rsidR="004E5889" w:rsidRPr="004E5889" w:rsidRDefault="004E5889" w:rsidP="004E5889">
      <w:pPr>
        <w:pStyle w:val="Listenabsatz"/>
        <w:spacing w:line="360" w:lineRule="auto"/>
        <w:ind w:left="0"/>
        <w:rPr>
          <w:rFonts w:ascii="Arial" w:hAnsi="Arial" w:cs="Arial"/>
          <w:sz w:val="12"/>
          <w:szCs w:val="12"/>
        </w:rPr>
      </w:pPr>
      <w:r w:rsidRPr="004E5889">
        <w:rPr>
          <w:rFonts w:ascii="Arial" w:hAnsi="Arial" w:cs="Arial"/>
          <w:sz w:val="12"/>
          <w:szCs w:val="12"/>
        </w:rPr>
        <w:t xml:space="preserve">Im Falle einer Verletzung des Schutzes personenbezogener Daten meldet der Verantwortliche unverzüglich und möglichst binnen 72 Stunden, nachdem ihm die </w:t>
      </w:r>
      <w:r w:rsidRPr="004E5889">
        <w:rPr>
          <w:rFonts w:ascii="Arial" w:hAnsi="Arial" w:cs="Arial"/>
          <w:b/>
          <w:sz w:val="12"/>
          <w:szCs w:val="12"/>
        </w:rPr>
        <w:t>Verletzung</w:t>
      </w:r>
      <w:r w:rsidRPr="004E5889">
        <w:rPr>
          <w:rFonts w:ascii="Arial" w:hAnsi="Arial" w:cs="Arial"/>
          <w:sz w:val="12"/>
          <w:szCs w:val="12"/>
        </w:rPr>
        <w:t xml:space="preserve"> bekannt wurde, diese der […] zuständigen Aufsichtsbehörde, es sei denn, dass die Verletzung des Schutzes personenbezogener Daten voraussichtlich nicht zu einem Risiko für die Rechte und Freiheiten natürlicher Personen führt. </w:t>
      </w:r>
    </w:p>
    <w:p w14:paraId="30763888" w14:textId="77777777" w:rsidR="004E5889" w:rsidRPr="004E5889" w:rsidRDefault="004E5889" w:rsidP="004E5889">
      <w:pPr>
        <w:pStyle w:val="Listenabsatz"/>
        <w:spacing w:line="360" w:lineRule="auto"/>
        <w:ind w:left="0"/>
        <w:rPr>
          <w:rFonts w:ascii="Arial" w:hAnsi="Arial" w:cs="Arial"/>
          <w:sz w:val="12"/>
          <w:szCs w:val="12"/>
        </w:rPr>
      </w:pPr>
    </w:p>
    <w:p w14:paraId="426387EE" w14:textId="77777777" w:rsidR="004E5889" w:rsidRPr="004E5889" w:rsidRDefault="004E5889" w:rsidP="004E5889">
      <w:pPr>
        <w:pStyle w:val="Listenabsatz"/>
        <w:spacing w:before="240" w:line="360" w:lineRule="auto"/>
        <w:ind w:left="0"/>
        <w:rPr>
          <w:rFonts w:ascii="Arial" w:hAnsi="Arial" w:cs="Arial"/>
          <w:sz w:val="12"/>
          <w:szCs w:val="12"/>
        </w:rPr>
      </w:pPr>
      <w:r w:rsidRPr="004E5889">
        <w:rPr>
          <w:rFonts w:ascii="Arial" w:hAnsi="Arial" w:cs="Arial"/>
          <w:b/>
          <w:sz w:val="12"/>
          <w:szCs w:val="12"/>
        </w:rPr>
        <w:t>Name und Kontaktdaten des Verantwortlichen</w:t>
      </w:r>
      <w:r w:rsidRPr="004E5889">
        <w:rPr>
          <w:rFonts w:ascii="Arial" w:hAnsi="Arial" w:cs="Arial"/>
          <w:sz w:val="12"/>
          <w:szCs w:val="12"/>
        </w:rPr>
        <w:t xml:space="preserve"> </w:t>
      </w:r>
    </w:p>
    <w:p w14:paraId="7F629D15" w14:textId="77777777" w:rsidR="004E5889" w:rsidRPr="004E5889" w:rsidRDefault="004E5889" w:rsidP="004E5889">
      <w:pPr>
        <w:pStyle w:val="StandardWeb"/>
        <w:shd w:val="clear" w:color="auto" w:fill="FFFFFF"/>
        <w:spacing w:before="240" w:beforeAutospacing="0" w:line="360" w:lineRule="auto"/>
        <w:rPr>
          <w:rStyle w:val="Fett"/>
          <w:rFonts w:ascii="Arial" w:hAnsi="Arial" w:cs="Arial"/>
          <w:sz w:val="12"/>
          <w:szCs w:val="12"/>
        </w:rPr>
      </w:pPr>
      <w:r w:rsidRPr="004E5889">
        <w:rPr>
          <w:rFonts w:ascii="Arial" w:hAnsi="Arial" w:cs="Arial"/>
          <w:sz w:val="12"/>
          <w:szCs w:val="12"/>
        </w:rPr>
        <w:t>Verantwortlicher gem. Art. 4 Abs. 7 EU-Datenschutz-Grundverordnung (DS-GVO) ist</w:t>
      </w:r>
      <w:r w:rsidRPr="004E5889">
        <w:rPr>
          <w:rFonts w:ascii="Arial" w:hAnsi="Arial" w:cs="Arial"/>
          <w:sz w:val="12"/>
          <w:szCs w:val="12"/>
        </w:rPr>
        <w:br/>
      </w:r>
    </w:p>
    <w:p w14:paraId="053136DA" w14:textId="77777777" w:rsidR="004E5889" w:rsidRPr="004E5889" w:rsidRDefault="004E5889" w:rsidP="004E5889">
      <w:pPr>
        <w:pStyle w:val="StandardWeb"/>
        <w:shd w:val="clear" w:color="auto" w:fill="FFFFFF"/>
        <w:spacing w:before="240" w:beforeAutospacing="0" w:line="360" w:lineRule="auto"/>
        <w:rPr>
          <w:rFonts w:ascii="Arial" w:hAnsi="Arial" w:cs="Arial"/>
          <w:sz w:val="12"/>
          <w:szCs w:val="12"/>
        </w:rPr>
      </w:pPr>
      <w:r w:rsidRPr="004E5889">
        <w:rPr>
          <w:rStyle w:val="Fett"/>
          <w:rFonts w:ascii="Arial" w:eastAsiaTheme="majorEastAsia" w:hAnsi="Arial" w:cs="Arial"/>
          <w:sz w:val="12"/>
          <w:szCs w:val="12"/>
        </w:rPr>
        <w:t>Bayerisches Rotes Kreuz –</w:t>
      </w:r>
      <w:r w:rsidRPr="004E5889">
        <w:rPr>
          <w:rFonts w:ascii="Arial" w:hAnsi="Arial" w:cs="Arial"/>
          <w:b/>
          <w:bCs/>
          <w:sz w:val="12"/>
          <w:szCs w:val="12"/>
        </w:rPr>
        <w:t xml:space="preserve"> </w:t>
      </w:r>
      <w:r w:rsidRPr="004E5889">
        <w:rPr>
          <w:rStyle w:val="Fett"/>
          <w:rFonts w:ascii="Arial" w:eastAsiaTheme="majorEastAsia" w:hAnsi="Arial" w:cs="Arial"/>
          <w:sz w:val="12"/>
          <w:szCs w:val="12"/>
        </w:rPr>
        <w:t>Kreisverband Bayreuth</w:t>
      </w:r>
      <w:r w:rsidRPr="004E5889">
        <w:rPr>
          <w:rFonts w:ascii="Arial" w:hAnsi="Arial" w:cs="Arial"/>
          <w:sz w:val="12"/>
          <w:szCs w:val="12"/>
        </w:rPr>
        <w:br/>
        <w:t>Hindenburgstraße 10</w:t>
      </w:r>
      <w:r w:rsidRPr="004E5889">
        <w:rPr>
          <w:rFonts w:ascii="Arial" w:hAnsi="Arial" w:cs="Arial"/>
          <w:sz w:val="12"/>
          <w:szCs w:val="12"/>
        </w:rPr>
        <w:br/>
        <w:t>95445 Bayreuth</w:t>
      </w:r>
      <w:r w:rsidRPr="004E5889">
        <w:rPr>
          <w:rFonts w:ascii="Arial" w:hAnsi="Arial" w:cs="Arial"/>
          <w:sz w:val="12"/>
          <w:szCs w:val="12"/>
        </w:rPr>
        <w:br/>
      </w:r>
      <w:r w:rsidRPr="004E5889">
        <w:rPr>
          <w:rStyle w:val="Fett"/>
          <w:rFonts w:ascii="Arial" w:eastAsiaTheme="majorEastAsia" w:hAnsi="Arial" w:cs="Arial"/>
          <w:sz w:val="12"/>
          <w:szCs w:val="12"/>
        </w:rPr>
        <w:t>0921/403 – 0</w:t>
      </w:r>
      <w:r w:rsidRPr="004E5889">
        <w:rPr>
          <w:rFonts w:ascii="Arial" w:hAnsi="Arial" w:cs="Arial"/>
          <w:sz w:val="12"/>
          <w:szCs w:val="12"/>
        </w:rPr>
        <w:br/>
      </w:r>
      <w:r w:rsidRPr="004E5889">
        <w:rPr>
          <w:rFonts w:ascii="Arial" w:eastAsiaTheme="minorEastAsia" w:hAnsi="Arial" w:cs="Arial"/>
          <w:sz w:val="12"/>
          <w:szCs w:val="12"/>
        </w:rPr>
        <w:t>info@brk-bayreuth.de</w:t>
      </w:r>
      <w:r w:rsidRPr="004E5889">
        <w:rPr>
          <w:rFonts w:ascii="Arial" w:hAnsi="Arial" w:cs="Arial"/>
          <w:sz w:val="12"/>
          <w:szCs w:val="12"/>
        </w:rPr>
        <w:br/>
      </w:r>
      <w:r w:rsidRPr="004E5889">
        <w:rPr>
          <w:rFonts w:ascii="Arial" w:hAnsi="Arial" w:cs="Arial"/>
          <w:sz w:val="12"/>
          <w:szCs w:val="12"/>
        </w:rPr>
        <w:br/>
        <w:t>Der Kreisverband wird durch seinen Kreisgeschäftsführer vertreten.</w:t>
      </w:r>
      <w:r w:rsidRPr="004E5889">
        <w:rPr>
          <w:rFonts w:ascii="Arial" w:hAnsi="Arial" w:cs="Arial"/>
          <w:sz w:val="12"/>
          <w:szCs w:val="12"/>
        </w:rPr>
        <w:br/>
      </w:r>
    </w:p>
    <w:p w14:paraId="4C12055D" w14:textId="77777777" w:rsidR="00FD6EA6" w:rsidRPr="004E5889" w:rsidRDefault="004E5889" w:rsidP="004E5889">
      <w:pPr>
        <w:pStyle w:val="StandardWeb"/>
        <w:shd w:val="clear" w:color="auto" w:fill="FFFFFF"/>
        <w:spacing w:before="240" w:beforeAutospacing="0" w:line="360" w:lineRule="auto"/>
        <w:rPr>
          <w:rFonts w:ascii="Arial" w:hAnsi="Arial" w:cs="Arial"/>
          <w:sz w:val="12"/>
          <w:szCs w:val="12"/>
        </w:rPr>
      </w:pPr>
      <w:r w:rsidRPr="004E5889">
        <w:rPr>
          <w:rFonts w:ascii="Arial" w:hAnsi="Arial" w:cs="Arial"/>
          <w:sz w:val="12"/>
          <w:szCs w:val="12"/>
        </w:rPr>
        <w:t xml:space="preserve">Unseren Datenschutzbeauftragten erreichen Sie unter o.g. Adresse oder unter </w:t>
      </w:r>
      <w:r w:rsidRPr="004E5889">
        <w:rPr>
          <w:rFonts w:ascii="Arial" w:eastAsiaTheme="minorEastAsia" w:hAnsi="Arial" w:cs="Arial"/>
          <w:sz w:val="12"/>
          <w:szCs w:val="12"/>
        </w:rPr>
        <w:t>datenschutzbeauftragter@brk-bayreuth.de</w:t>
      </w:r>
    </w:p>
    <w:p w14:paraId="6A649527" w14:textId="77777777" w:rsidR="000242B6" w:rsidRPr="000242B6" w:rsidRDefault="000242B6" w:rsidP="000242B6">
      <w:pPr>
        <w:ind w:left="0"/>
        <w:rPr>
          <w:rFonts w:ascii="Arial" w:hAnsi="Arial" w:cs="Arial"/>
          <w:sz w:val="20"/>
        </w:rPr>
      </w:pPr>
    </w:p>
    <w:sectPr w:rsidR="000242B6" w:rsidRPr="000242B6" w:rsidSect="001325FA">
      <w:headerReference w:type="default" r:id="rId11"/>
      <w:footerReference w:type="default" r:id="rId12"/>
      <w:headerReference w:type="first" r:id="rId13"/>
      <w:footerReference w:type="first" r:id="rId14"/>
      <w:pgSz w:w="11907" w:h="16840" w:code="9"/>
      <w:pgMar w:top="284" w:right="567" w:bottom="454" w:left="102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9F62" w14:textId="77777777" w:rsidR="005C6F03" w:rsidRDefault="005C6F03">
      <w:r>
        <w:separator/>
      </w:r>
    </w:p>
  </w:endnote>
  <w:endnote w:type="continuationSeparator" w:id="0">
    <w:p w14:paraId="338F2C2C" w14:textId="77777777" w:rsidR="005C6F03" w:rsidRDefault="005C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venir Lt BT">
    <w:altName w:val="Georgia"/>
    <w:charset w:val="00"/>
    <w:family w:val="roman"/>
    <w:pitch w:val="variable"/>
    <w:sig w:usb0="00000001" w:usb1="00000000" w:usb2="00000000" w:usb3="00000000" w:csb0="0000001B" w:csb1="00000000"/>
  </w:font>
  <w:font w:name="Rockwell MT">
    <w:altName w:val="Rockwell Condensed"/>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jc w:val="center"/>
      <w:tblBorders>
        <w:top w:val="single" w:sz="8" w:space="0" w:color="auto"/>
        <w:left w:val="single" w:sz="4"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1291"/>
      <w:gridCol w:w="3969"/>
      <w:gridCol w:w="4663"/>
      <w:gridCol w:w="709"/>
    </w:tblGrid>
    <w:tr w:rsidR="0084153A" w:rsidRPr="00591B6E" w14:paraId="20C8A51F" w14:textId="77777777" w:rsidTr="001325FA">
      <w:trPr>
        <w:jc w:val="center"/>
      </w:trPr>
      <w:tc>
        <w:tcPr>
          <w:tcW w:w="1291" w:type="dxa"/>
          <w:tcBorders>
            <w:top w:val="single" w:sz="8" w:space="0" w:color="auto"/>
            <w:left w:val="single" w:sz="8" w:space="0" w:color="auto"/>
            <w:bottom w:val="single" w:sz="8" w:space="0" w:color="auto"/>
            <w:right w:val="single" w:sz="8" w:space="0" w:color="auto"/>
          </w:tcBorders>
          <w:vAlign w:val="bottom"/>
        </w:tcPr>
        <w:p w14:paraId="697C6E45" w14:textId="77777777" w:rsidR="0084153A" w:rsidRPr="00591B6E" w:rsidRDefault="0084153A" w:rsidP="005F1F11">
          <w:pPr>
            <w:pStyle w:val="Kopfzeile"/>
            <w:ind w:left="0"/>
            <w:rPr>
              <w:rFonts w:ascii="Arial" w:hAnsi="Arial" w:cs="Arial"/>
              <w:sz w:val="16"/>
              <w:szCs w:val="16"/>
            </w:rPr>
          </w:pPr>
          <w:r w:rsidRPr="00591B6E">
            <w:rPr>
              <w:rFonts w:ascii="Arial" w:hAnsi="Arial" w:cs="Arial"/>
              <w:sz w:val="16"/>
              <w:szCs w:val="16"/>
            </w:rPr>
            <w:t>Zuordnung:  LD</w:t>
          </w:r>
        </w:p>
      </w:tc>
      <w:tc>
        <w:tcPr>
          <w:tcW w:w="3969" w:type="dxa"/>
          <w:tcBorders>
            <w:top w:val="single" w:sz="8" w:space="0" w:color="auto"/>
            <w:left w:val="single" w:sz="8" w:space="0" w:color="auto"/>
            <w:bottom w:val="single" w:sz="8" w:space="0" w:color="auto"/>
            <w:right w:val="single" w:sz="8" w:space="0" w:color="auto"/>
          </w:tcBorders>
          <w:vAlign w:val="bottom"/>
        </w:tcPr>
        <w:p w14:paraId="659F470C" w14:textId="77777777" w:rsidR="0084153A" w:rsidRPr="00591B6E" w:rsidRDefault="0084153A" w:rsidP="005F1F11">
          <w:pPr>
            <w:pStyle w:val="Fuzeile"/>
            <w:ind w:left="0"/>
            <w:rPr>
              <w:rFonts w:ascii="Arial" w:hAnsi="Arial" w:cs="Arial"/>
              <w:sz w:val="16"/>
              <w:szCs w:val="16"/>
            </w:rPr>
          </w:pPr>
          <w:r w:rsidRPr="00591B6E">
            <w:rPr>
              <w:rFonts w:ascii="Arial" w:hAnsi="Arial" w:cs="Arial"/>
              <w:sz w:val="16"/>
              <w:szCs w:val="16"/>
            </w:rPr>
            <w:t>Revisionsverantwortlich: QMB</w:t>
          </w:r>
        </w:p>
      </w:tc>
      <w:tc>
        <w:tcPr>
          <w:tcW w:w="4663" w:type="dxa"/>
          <w:tcBorders>
            <w:top w:val="single" w:sz="8" w:space="0" w:color="auto"/>
            <w:left w:val="single" w:sz="8" w:space="0" w:color="auto"/>
            <w:bottom w:val="single" w:sz="8" w:space="0" w:color="auto"/>
            <w:right w:val="single" w:sz="8" w:space="0" w:color="auto"/>
          </w:tcBorders>
          <w:vAlign w:val="bottom"/>
        </w:tcPr>
        <w:p w14:paraId="2A758C79" w14:textId="680EAEF2" w:rsidR="0084153A" w:rsidRPr="00591B6E" w:rsidRDefault="0084153A" w:rsidP="00D36CEE">
          <w:pPr>
            <w:pStyle w:val="Fuzeile"/>
            <w:ind w:left="0"/>
            <w:jc w:val="center"/>
            <w:rPr>
              <w:rFonts w:ascii="Arial" w:hAnsi="Arial" w:cs="Arial"/>
              <w:sz w:val="16"/>
              <w:szCs w:val="16"/>
            </w:rPr>
          </w:pPr>
          <w:r w:rsidRPr="00591B6E">
            <w:rPr>
              <w:rFonts w:ascii="Arial" w:hAnsi="Arial" w:cs="Arial"/>
              <w:sz w:val="16"/>
              <w:szCs w:val="16"/>
            </w:rPr>
            <w:fldChar w:fldCharType="begin"/>
          </w:r>
          <w:r w:rsidRPr="00591B6E">
            <w:rPr>
              <w:rFonts w:ascii="Arial" w:hAnsi="Arial" w:cs="Arial"/>
              <w:sz w:val="16"/>
              <w:szCs w:val="16"/>
            </w:rPr>
            <w:instrText xml:space="preserve"> FILENAME   \* MERGEFORMAT </w:instrText>
          </w:r>
          <w:r w:rsidRPr="00591B6E">
            <w:rPr>
              <w:rFonts w:ascii="Arial" w:hAnsi="Arial" w:cs="Arial"/>
              <w:sz w:val="16"/>
              <w:szCs w:val="16"/>
            </w:rPr>
            <w:fldChar w:fldCharType="separate"/>
          </w:r>
          <w:r w:rsidR="00385960">
            <w:rPr>
              <w:rFonts w:ascii="Arial" w:hAnsi="Arial" w:cs="Arial"/>
              <w:noProof/>
              <w:sz w:val="16"/>
              <w:szCs w:val="16"/>
            </w:rPr>
            <w:t>ILS_LQM_BT_EB 8 Anforderung Einsatzbericht V1</w:t>
          </w:r>
          <w:r w:rsidRPr="00591B6E">
            <w:rPr>
              <w:rFonts w:ascii="Arial" w:hAnsi="Arial" w:cs="Arial"/>
              <w:noProof/>
              <w:sz w:val="16"/>
              <w:szCs w:val="16"/>
            </w:rPr>
            <w:fldChar w:fldCharType="end"/>
          </w:r>
        </w:p>
      </w:tc>
      <w:tc>
        <w:tcPr>
          <w:tcW w:w="709" w:type="dxa"/>
          <w:tcBorders>
            <w:top w:val="single" w:sz="8" w:space="0" w:color="auto"/>
            <w:left w:val="single" w:sz="8" w:space="0" w:color="auto"/>
            <w:bottom w:val="single" w:sz="8" w:space="0" w:color="auto"/>
          </w:tcBorders>
          <w:shd w:val="clear" w:color="auto" w:fill="FFFFFF"/>
          <w:vAlign w:val="bottom"/>
        </w:tcPr>
        <w:p w14:paraId="7A9AD41F" w14:textId="77777777" w:rsidR="0084153A" w:rsidRPr="00591B6E" w:rsidRDefault="0084153A" w:rsidP="000E0150">
          <w:pPr>
            <w:pStyle w:val="Fuzeile"/>
            <w:ind w:left="37"/>
            <w:jc w:val="right"/>
            <w:rPr>
              <w:rFonts w:ascii="Arial" w:hAnsi="Arial" w:cs="Arial"/>
              <w:sz w:val="16"/>
              <w:szCs w:val="16"/>
            </w:rPr>
          </w:pPr>
          <w:r w:rsidRPr="00591B6E">
            <w:rPr>
              <w:rFonts w:ascii="Arial" w:hAnsi="Arial" w:cs="Arial"/>
              <w:sz w:val="16"/>
              <w:szCs w:val="16"/>
            </w:rPr>
            <w:fldChar w:fldCharType="begin"/>
          </w:r>
          <w:r w:rsidRPr="00591B6E">
            <w:rPr>
              <w:rFonts w:ascii="Arial" w:hAnsi="Arial" w:cs="Arial"/>
              <w:sz w:val="16"/>
              <w:szCs w:val="16"/>
            </w:rPr>
            <w:instrText xml:space="preserve"> PAGE </w:instrText>
          </w:r>
          <w:r w:rsidRPr="00591B6E">
            <w:rPr>
              <w:rFonts w:ascii="Arial" w:hAnsi="Arial" w:cs="Arial"/>
              <w:sz w:val="16"/>
              <w:szCs w:val="16"/>
            </w:rPr>
            <w:fldChar w:fldCharType="separate"/>
          </w:r>
          <w:r w:rsidR="00D36CEE">
            <w:rPr>
              <w:rFonts w:ascii="Arial" w:hAnsi="Arial" w:cs="Arial"/>
              <w:noProof/>
              <w:sz w:val="16"/>
              <w:szCs w:val="16"/>
            </w:rPr>
            <w:t>1</w:t>
          </w:r>
          <w:r w:rsidRPr="00591B6E">
            <w:rPr>
              <w:rFonts w:ascii="Arial" w:hAnsi="Arial" w:cs="Arial"/>
              <w:sz w:val="16"/>
              <w:szCs w:val="16"/>
            </w:rPr>
            <w:fldChar w:fldCharType="end"/>
          </w:r>
          <w:r w:rsidRPr="00591B6E">
            <w:rPr>
              <w:rFonts w:ascii="Arial" w:hAnsi="Arial" w:cs="Arial"/>
              <w:sz w:val="16"/>
              <w:szCs w:val="16"/>
            </w:rPr>
            <w:t xml:space="preserve"> / </w:t>
          </w:r>
          <w:r w:rsidRPr="00591B6E">
            <w:rPr>
              <w:rFonts w:ascii="Arial" w:hAnsi="Arial" w:cs="Arial"/>
              <w:sz w:val="16"/>
              <w:szCs w:val="16"/>
            </w:rPr>
            <w:fldChar w:fldCharType="begin"/>
          </w:r>
          <w:r w:rsidRPr="00591B6E">
            <w:rPr>
              <w:rFonts w:ascii="Arial" w:hAnsi="Arial" w:cs="Arial"/>
              <w:sz w:val="16"/>
              <w:szCs w:val="16"/>
            </w:rPr>
            <w:instrText xml:space="preserve"> NUMPAGES </w:instrText>
          </w:r>
          <w:r w:rsidRPr="00591B6E">
            <w:rPr>
              <w:rFonts w:ascii="Arial" w:hAnsi="Arial" w:cs="Arial"/>
              <w:sz w:val="16"/>
              <w:szCs w:val="16"/>
            </w:rPr>
            <w:fldChar w:fldCharType="separate"/>
          </w:r>
          <w:r w:rsidR="00D36CEE">
            <w:rPr>
              <w:rFonts w:ascii="Arial" w:hAnsi="Arial" w:cs="Arial"/>
              <w:noProof/>
              <w:sz w:val="16"/>
              <w:szCs w:val="16"/>
            </w:rPr>
            <w:t>1</w:t>
          </w:r>
          <w:r w:rsidRPr="00591B6E">
            <w:rPr>
              <w:rFonts w:ascii="Arial" w:hAnsi="Arial" w:cs="Arial"/>
              <w:sz w:val="16"/>
              <w:szCs w:val="16"/>
            </w:rPr>
            <w:fldChar w:fldCharType="end"/>
          </w:r>
        </w:p>
      </w:tc>
    </w:tr>
  </w:tbl>
  <w:p w14:paraId="4C73537A" w14:textId="77777777" w:rsidR="0084153A" w:rsidRPr="00C071A9" w:rsidRDefault="0084153A" w:rsidP="00D87DB7">
    <w:pPr>
      <w:pStyle w:val="Fuzeile"/>
      <w:ind w:left="0"/>
      <w:jc w:val="center"/>
      <w:rPr>
        <w:rFonts w:ascii="Arial" w:hAnsi="Arial" w:cs="Arial"/>
        <w:sz w:val="6"/>
        <w:szCs w:val="6"/>
      </w:rPr>
    </w:pPr>
  </w:p>
  <w:p w14:paraId="7F565884" w14:textId="77777777" w:rsidR="0084153A" w:rsidRPr="00D87DB7" w:rsidRDefault="0084153A" w:rsidP="00D87DB7">
    <w:pPr>
      <w:pStyle w:val="Fuzeile"/>
      <w:ind w:left="0"/>
      <w:jc w:val="center"/>
      <w:rPr>
        <w:rFonts w:ascii="Arial" w:hAnsi="Arial" w:cs="Arial"/>
        <w:sz w:val="16"/>
        <w:szCs w:val="16"/>
      </w:rPr>
    </w:pPr>
    <w:r w:rsidRPr="00D87DB7">
      <w:rPr>
        <w:rFonts w:ascii="Arial" w:hAnsi="Arial" w:cs="Arial"/>
        <w:sz w:val="16"/>
        <w:szCs w:val="16"/>
      </w:rPr>
      <w:t>Ausgedruckte Dokumente</w:t>
    </w:r>
    <w:r>
      <w:rPr>
        <w:rFonts w:ascii="Arial" w:hAnsi="Arial" w:cs="Arial"/>
        <w:sz w:val="16"/>
        <w:szCs w:val="16"/>
      </w:rPr>
      <w:t xml:space="preserve"> unterliegen nicht der Revision – Aktuelle Version nur aus dem Qualido-Portal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44"/>
      <w:gridCol w:w="2444"/>
      <w:gridCol w:w="2128"/>
      <w:gridCol w:w="1843"/>
    </w:tblGrid>
    <w:tr w:rsidR="0084153A" w14:paraId="784C8385" w14:textId="77777777">
      <w:tc>
        <w:tcPr>
          <w:tcW w:w="2444" w:type="dxa"/>
          <w:tcBorders>
            <w:bottom w:val="nil"/>
          </w:tcBorders>
        </w:tcPr>
        <w:p w14:paraId="11332B64" w14:textId="77777777" w:rsidR="0084153A" w:rsidRDefault="0084153A">
          <w:pPr>
            <w:pStyle w:val="Fuzeile"/>
            <w:rPr>
              <w:rFonts w:ascii="Arial" w:hAnsi="Arial"/>
              <w:sz w:val="26"/>
            </w:rPr>
          </w:pPr>
          <w:r>
            <w:rPr>
              <w:rFonts w:ascii="Arial" w:hAnsi="Arial"/>
              <w:sz w:val="26"/>
            </w:rPr>
            <w:t>Version 1.0</w:t>
          </w:r>
        </w:p>
      </w:tc>
      <w:tc>
        <w:tcPr>
          <w:tcW w:w="2444" w:type="dxa"/>
          <w:tcBorders>
            <w:bottom w:val="nil"/>
          </w:tcBorders>
        </w:tcPr>
        <w:p w14:paraId="73145FBC" w14:textId="77777777" w:rsidR="0084153A" w:rsidRDefault="0084153A">
          <w:pPr>
            <w:pStyle w:val="Fuzeile"/>
            <w:jc w:val="both"/>
            <w:rPr>
              <w:rFonts w:ascii="Arial" w:hAnsi="Arial"/>
              <w:sz w:val="26"/>
            </w:rPr>
          </w:pPr>
          <w:r>
            <w:rPr>
              <w:rFonts w:ascii="Arial" w:hAnsi="Arial"/>
              <w:sz w:val="26"/>
            </w:rPr>
            <w:t>Ersteller: UDF</w:t>
          </w:r>
        </w:p>
      </w:tc>
      <w:tc>
        <w:tcPr>
          <w:tcW w:w="2128" w:type="dxa"/>
          <w:tcBorders>
            <w:bottom w:val="nil"/>
            <w:right w:val="nil"/>
          </w:tcBorders>
        </w:tcPr>
        <w:p w14:paraId="6FA9A947" w14:textId="77777777" w:rsidR="0084153A" w:rsidRDefault="0084153A">
          <w:pPr>
            <w:pStyle w:val="Fuzeile"/>
            <w:rPr>
              <w:rFonts w:ascii="Arial" w:hAnsi="Arial"/>
              <w:sz w:val="26"/>
            </w:rPr>
          </w:pPr>
          <w:r>
            <w:rPr>
              <w:rFonts w:ascii="Arial" w:hAnsi="Arial"/>
              <w:sz w:val="26"/>
            </w:rPr>
            <w:t xml:space="preserve">Freigegeben: </w:t>
          </w:r>
        </w:p>
      </w:tc>
      <w:tc>
        <w:tcPr>
          <w:tcW w:w="1843" w:type="dxa"/>
        </w:tcPr>
        <w:p w14:paraId="5ACFFDE8" w14:textId="77777777" w:rsidR="0084153A" w:rsidRDefault="0084153A">
          <w:pPr>
            <w:pStyle w:val="Fuzeile"/>
            <w:jc w:val="center"/>
            <w:rPr>
              <w:rFonts w:ascii="Arial" w:hAnsi="Arial"/>
              <w:sz w:val="26"/>
            </w:rPr>
          </w:pPr>
          <w:r>
            <w:rPr>
              <w:rFonts w:ascii="Arial" w:hAnsi="Arial"/>
              <w:sz w:val="26"/>
            </w:rPr>
            <w:t xml:space="preserve">Seite </w:t>
          </w:r>
          <w:r>
            <w:rPr>
              <w:rStyle w:val="Seitenzahl"/>
              <w:rFonts w:ascii="Arial" w:hAnsi="Arial"/>
              <w:sz w:val="26"/>
            </w:rPr>
            <w:fldChar w:fldCharType="begin"/>
          </w:r>
          <w:r>
            <w:rPr>
              <w:rStyle w:val="Seitenzahl"/>
              <w:rFonts w:ascii="Arial" w:hAnsi="Arial"/>
              <w:sz w:val="26"/>
            </w:rPr>
            <w:instrText xml:space="preserve"> PAGE </w:instrText>
          </w:r>
          <w:r>
            <w:rPr>
              <w:rStyle w:val="Seitenzahl"/>
              <w:rFonts w:ascii="Arial" w:hAnsi="Arial"/>
              <w:sz w:val="26"/>
            </w:rPr>
            <w:fldChar w:fldCharType="separate"/>
          </w:r>
          <w:r>
            <w:rPr>
              <w:rStyle w:val="Seitenzahl"/>
              <w:rFonts w:ascii="Arial" w:hAnsi="Arial"/>
              <w:noProof/>
              <w:sz w:val="26"/>
            </w:rPr>
            <w:t>1</w:t>
          </w:r>
          <w:r>
            <w:rPr>
              <w:rStyle w:val="Seitenzahl"/>
              <w:rFonts w:ascii="Arial" w:hAnsi="Arial"/>
              <w:sz w:val="26"/>
            </w:rPr>
            <w:fldChar w:fldCharType="end"/>
          </w:r>
          <w:r>
            <w:rPr>
              <w:rStyle w:val="Seitenzahl"/>
              <w:rFonts w:ascii="Arial" w:hAnsi="Arial"/>
              <w:sz w:val="26"/>
            </w:rPr>
            <w:t xml:space="preserve"> von </w:t>
          </w:r>
          <w:r w:rsidR="005C6F03">
            <w:fldChar w:fldCharType="begin"/>
          </w:r>
          <w:r w:rsidR="005C6F03">
            <w:instrText xml:space="preserve"> NUMPAGES  \* MERGEFORMAT </w:instrText>
          </w:r>
          <w:r w:rsidR="005C6F03">
            <w:fldChar w:fldCharType="separate"/>
          </w:r>
          <w:r w:rsidR="00EF255F" w:rsidRPr="00EF255F">
            <w:rPr>
              <w:rStyle w:val="Seitenzahl"/>
              <w:rFonts w:ascii="Times New Roman" w:hAnsi="Times New Roman"/>
              <w:noProof/>
              <w:sz w:val="24"/>
            </w:rPr>
            <w:t>1</w:t>
          </w:r>
          <w:r w:rsidR="005C6F03">
            <w:rPr>
              <w:rStyle w:val="Seitenzahl"/>
              <w:rFonts w:ascii="Times New Roman" w:hAnsi="Times New Roman"/>
              <w:noProof/>
              <w:sz w:val="24"/>
            </w:rPr>
            <w:fldChar w:fldCharType="end"/>
          </w:r>
        </w:p>
      </w:tc>
    </w:tr>
    <w:tr w:rsidR="0084153A" w14:paraId="18EDE59A" w14:textId="77777777">
      <w:tc>
        <w:tcPr>
          <w:tcW w:w="2444" w:type="dxa"/>
        </w:tcPr>
        <w:p w14:paraId="2A5E8825" w14:textId="6CAC17B4" w:rsidR="0084153A" w:rsidRDefault="0084153A">
          <w:pPr>
            <w:pStyle w:val="Fuzeile"/>
            <w:rPr>
              <w:rFonts w:ascii="Arial" w:hAnsi="Arial"/>
              <w:sz w:val="26"/>
            </w:rPr>
          </w:pPr>
          <w:r>
            <w:rPr>
              <w:rFonts w:ascii="Arial" w:hAnsi="Arial"/>
              <w:sz w:val="26"/>
            </w:rPr>
            <w:t xml:space="preserve">Stand: </w:t>
          </w:r>
          <w:r>
            <w:rPr>
              <w:rFonts w:ascii="Arial" w:hAnsi="Arial"/>
              <w:sz w:val="26"/>
            </w:rPr>
            <w:fldChar w:fldCharType="begin"/>
          </w:r>
          <w:r>
            <w:rPr>
              <w:rFonts w:ascii="Arial" w:hAnsi="Arial"/>
              <w:sz w:val="26"/>
            </w:rPr>
            <w:instrText xml:space="preserve"> DATE  \l </w:instrText>
          </w:r>
          <w:r>
            <w:rPr>
              <w:rFonts w:ascii="Arial" w:hAnsi="Arial"/>
              <w:sz w:val="26"/>
            </w:rPr>
            <w:fldChar w:fldCharType="separate"/>
          </w:r>
          <w:r w:rsidR="00660D08">
            <w:rPr>
              <w:rFonts w:ascii="Arial" w:hAnsi="Arial"/>
              <w:noProof/>
              <w:sz w:val="26"/>
            </w:rPr>
            <w:t>21.04.2022</w:t>
          </w:r>
          <w:r>
            <w:rPr>
              <w:rFonts w:ascii="Arial" w:hAnsi="Arial"/>
              <w:sz w:val="26"/>
            </w:rPr>
            <w:fldChar w:fldCharType="end"/>
          </w:r>
        </w:p>
      </w:tc>
      <w:tc>
        <w:tcPr>
          <w:tcW w:w="2444" w:type="dxa"/>
        </w:tcPr>
        <w:p w14:paraId="0799AC9E" w14:textId="77777777" w:rsidR="0084153A" w:rsidRDefault="0084153A">
          <w:pPr>
            <w:pStyle w:val="Fuzeile"/>
            <w:rPr>
              <w:rFonts w:ascii="Arial" w:hAnsi="Arial"/>
              <w:sz w:val="26"/>
            </w:rPr>
          </w:pPr>
        </w:p>
      </w:tc>
      <w:tc>
        <w:tcPr>
          <w:tcW w:w="2128" w:type="dxa"/>
        </w:tcPr>
        <w:p w14:paraId="2D7FCD37" w14:textId="77777777" w:rsidR="0084153A" w:rsidRDefault="0084153A">
          <w:pPr>
            <w:pStyle w:val="Fuzeile"/>
            <w:rPr>
              <w:rFonts w:ascii="Arial" w:hAnsi="Arial"/>
              <w:sz w:val="26"/>
            </w:rPr>
          </w:pPr>
        </w:p>
      </w:tc>
      <w:tc>
        <w:tcPr>
          <w:tcW w:w="1843" w:type="dxa"/>
          <w:tcBorders>
            <w:top w:val="nil"/>
          </w:tcBorders>
        </w:tcPr>
        <w:p w14:paraId="1AF08A14" w14:textId="77777777" w:rsidR="0084153A" w:rsidRDefault="0084153A">
          <w:pPr>
            <w:pStyle w:val="Fuzeile"/>
            <w:rPr>
              <w:rFonts w:ascii="Arial" w:hAnsi="Arial"/>
              <w:sz w:val="26"/>
            </w:rPr>
          </w:pPr>
        </w:p>
      </w:tc>
    </w:tr>
  </w:tbl>
  <w:p w14:paraId="798E1198" w14:textId="77777777" w:rsidR="0084153A" w:rsidRDefault="008415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DF2F6" w14:textId="77777777" w:rsidR="005C6F03" w:rsidRDefault="005C6F03">
      <w:r>
        <w:separator/>
      </w:r>
    </w:p>
  </w:footnote>
  <w:footnote w:type="continuationSeparator" w:id="0">
    <w:p w14:paraId="65F903B1" w14:textId="77777777" w:rsidR="005C6F03" w:rsidRDefault="005C6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7"/>
      <w:gridCol w:w="6666"/>
      <w:gridCol w:w="1947"/>
    </w:tblGrid>
    <w:tr w:rsidR="0084153A" w:rsidRPr="00B114B6" w14:paraId="2908E894" w14:textId="77777777" w:rsidTr="003058C4">
      <w:trPr>
        <w:cantSplit/>
        <w:trHeight w:val="353"/>
        <w:jc w:val="center"/>
      </w:trPr>
      <w:tc>
        <w:tcPr>
          <w:tcW w:w="1985" w:type="dxa"/>
          <w:vMerge w:val="restart"/>
          <w:tcBorders>
            <w:top w:val="single" w:sz="12" w:space="0" w:color="auto"/>
          </w:tcBorders>
          <w:vAlign w:val="center"/>
        </w:tcPr>
        <w:p w14:paraId="601FBB11" w14:textId="77777777" w:rsidR="0084153A" w:rsidRPr="00A01459" w:rsidRDefault="0084153A" w:rsidP="00B114B6">
          <w:pPr>
            <w:pStyle w:val="Kopfzeile"/>
            <w:ind w:left="0" w:right="-70"/>
            <w:rPr>
              <w:rFonts w:ascii="Arial" w:hAnsi="Arial" w:cs="Arial"/>
              <w:b/>
              <w:sz w:val="28"/>
              <w:szCs w:val="28"/>
            </w:rPr>
          </w:pPr>
          <w:r>
            <w:rPr>
              <w:rFonts w:ascii="Arial" w:hAnsi="Arial" w:cs="Arial"/>
              <w:b/>
              <w:noProof/>
              <w:sz w:val="28"/>
              <w:szCs w:val="28"/>
            </w:rPr>
            <w:drawing>
              <wp:inline distT="0" distB="0" distL="0" distR="0" wp14:anchorId="0A6FF033" wp14:editId="035E8323">
                <wp:extent cx="1111250" cy="323850"/>
                <wp:effectExtent l="0" t="0" r="0" b="0"/>
                <wp:docPr id="1" name="Bild 1" descr="BRKlogo_komp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RKlogo_kompa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323850"/>
                        </a:xfrm>
                        <a:prstGeom prst="rect">
                          <a:avLst/>
                        </a:prstGeom>
                        <a:noFill/>
                        <a:ln>
                          <a:noFill/>
                        </a:ln>
                      </pic:spPr>
                    </pic:pic>
                  </a:graphicData>
                </a:graphic>
              </wp:inline>
            </w:drawing>
          </w:r>
        </w:p>
      </w:tc>
      <w:tc>
        <w:tcPr>
          <w:tcW w:w="6804" w:type="dxa"/>
          <w:vMerge w:val="restart"/>
          <w:tcBorders>
            <w:top w:val="single" w:sz="12" w:space="0" w:color="auto"/>
          </w:tcBorders>
          <w:vAlign w:val="center"/>
        </w:tcPr>
        <w:p w14:paraId="3C585551" w14:textId="77777777" w:rsidR="0084153A" w:rsidRPr="00A01459" w:rsidRDefault="0084153A" w:rsidP="00570ABF">
          <w:pPr>
            <w:pStyle w:val="Kopfzeile"/>
            <w:ind w:left="0"/>
            <w:jc w:val="center"/>
            <w:rPr>
              <w:rFonts w:ascii="Arial" w:hAnsi="Arial" w:cs="Arial"/>
              <w:b/>
              <w:sz w:val="28"/>
              <w:szCs w:val="28"/>
            </w:rPr>
          </w:pPr>
          <w:r>
            <w:rPr>
              <w:rFonts w:ascii="Arial" w:hAnsi="Arial" w:cs="Arial"/>
              <w:b/>
              <w:sz w:val="28"/>
              <w:szCs w:val="28"/>
            </w:rPr>
            <w:t>Integrierte Leitstelle Bayreuth/Kulmbach</w:t>
          </w:r>
        </w:p>
      </w:tc>
      <w:tc>
        <w:tcPr>
          <w:tcW w:w="1985" w:type="dxa"/>
          <w:tcBorders>
            <w:top w:val="single" w:sz="12" w:space="0" w:color="auto"/>
          </w:tcBorders>
          <w:vAlign w:val="center"/>
        </w:tcPr>
        <w:p w14:paraId="23CDCB9C" w14:textId="77777777" w:rsidR="0084153A" w:rsidRPr="00C60B9C" w:rsidRDefault="0084153A" w:rsidP="00F03A57">
          <w:pPr>
            <w:pStyle w:val="Kopfzeile"/>
            <w:ind w:left="0"/>
            <w:rPr>
              <w:rFonts w:ascii="Arial" w:hAnsi="Arial" w:cs="Arial"/>
              <w:sz w:val="16"/>
              <w:szCs w:val="16"/>
            </w:rPr>
          </w:pPr>
          <w:r w:rsidRPr="00C60B9C">
            <w:rPr>
              <w:rFonts w:ascii="Arial" w:hAnsi="Arial" w:cs="Arial"/>
              <w:sz w:val="16"/>
              <w:szCs w:val="16"/>
            </w:rPr>
            <w:t>Version:</w:t>
          </w:r>
          <w:r>
            <w:rPr>
              <w:rFonts w:ascii="Arial" w:hAnsi="Arial" w:cs="Arial"/>
              <w:sz w:val="16"/>
              <w:szCs w:val="16"/>
            </w:rPr>
            <w:t xml:space="preserve">   1.0 </w:t>
          </w:r>
        </w:p>
      </w:tc>
    </w:tr>
    <w:tr w:rsidR="0084153A" w:rsidRPr="00B114B6" w14:paraId="1CED9642" w14:textId="77777777" w:rsidTr="003058C4">
      <w:trPr>
        <w:cantSplit/>
        <w:trHeight w:val="404"/>
        <w:jc w:val="center"/>
      </w:trPr>
      <w:tc>
        <w:tcPr>
          <w:tcW w:w="1985" w:type="dxa"/>
          <w:vMerge/>
          <w:vAlign w:val="center"/>
        </w:tcPr>
        <w:p w14:paraId="55CF457D" w14:textId="77777777" w:rsidR="0084153A" w:rsidRPr="00A01459" w:rsidRDefault="0084153A" w:rsidP="00B114B6">
          <w:pPr>
            <w:pStyle w:val="Kopfzeile"/>
            <w:ind w:left="0" w:right="-70"/>
            <w:rPr>
              <w:rFonts w:ascii="Arial" w:hAnsi="Arial" w:cs="Arial"/>
              <w:sz w:val="28"/>
              <w:szCs w:val="28"/>
            </w:rPr>
          </w:pPr>
        </w:p>
      </w:tc>
      <w:tc>
        <w:tcPr>
          <w:tcW w:w="6804" w:type="dxa"/>
          <w:vMerge/>
          <w:vAlign w:val="center"/>
        </w:tcPr>
        <w:p w14:paraId="0BA9B071" w14:textId="77777777" w:rsidR="0084153A" w:rsidRPr="00A01459" w:rsidRDefault="0084153A" w:rsidP="00C10EB1">
          <w:pPr>
            <w:pStyle w:val="Kopfzeile"/>
            <w:ind w:left="0"/>
            <w:jc w:val="center"/>
            <w:rPr>
              <w:rFonts w:ascii="Arial" w:hAnsi="Arial" w:cs="Arial"/>
              <w:b/>
              <w:sz w:val="28"/>
              <w:szCs w:val="28"/>
            </w:rPr>
          </w:pPr>
        </w:p>
      </w:tc>
      <w:tc>
        <w:tcPr>
          <w:tcW w:w="1985" w:type="dxa"/>
          <w:vAlign w:val="center"/>
        </w:tcPr>
        <w:p w14:paraId="07E2A556" w14:textId="77FF5929" w:rsidR="0084153A" w:rsidRPr="00C60B9C" w:rsidRDefault="0084153A" w:rsidP="009358AE">
          <w:pPr>
            <w:pStyle w:val="Kopfzeile"/>
            <w:ind w:left="0"/>
            <w:rPr>
              <w:rFonts w:ascii="Arial" w:hAnsi="Arial" w:cs="Arial"/>
              <w:sz w:val="16"/>
              <w:szCs w:val="16"/>
            </w:rPr>
          </w:pPr>
          <w:r>
            <w:rPr>
              <w:rFonts w:ascii="Arial" w:hAnsi="Arial" w:cs="Arial"/>
              <w:sz w:val="16"/>
              <w:szCs w:val="16"/>
            </w:rPr>
            <w:t xml:space="preserve">Stand:      </w:t>
          </w:r>
          <w:r>
            <w:rPr>
              <w:rFonts w:ascii="Arial" w:hAnsi="Arial" w:cs="Arial"/>
              <w:sz w:val="16"/>
              <w:szCs w:val="16"/>
            </w:rPr>
            <w:fldChar w:fldCharType="begin"/>
          </w:r>
          <w:r>
            <w:rPr>
              <w:rFonts w:ascii="Arial" w:hAnsi="Arial" w:cs="Arial"/>
              <w:sz w:val="16"/>
              <w:szCs w:val="16"/>
            </w:rPr>
            <w:instrText xml:space="preserve"> TIME \@ "dd.MM.yyyy" </w:instrText>
          </w:r>
          <w:r>
            <w:rPr>
              <w:rFonts w:ascii="Arial" w:hAnsi="Arial" w:cs="Arial"/>
              <w:sz w:val="16"/>
              <w:szCs w:val="16"/>
            </w:rPr>
            <w:fldChar w:fldCharType="separate"/>
          </w:r>
          <w:r w:rsidR="00660D08">
            <w:rPr>
              <w:rFonts w:ascii="Arial" w:hAnsi="Arial" w:cs="Arial"/>
              <w:noProof/>
              <w:sz w:val="16"/>
              <w:szCs w:val="16"/>
            </w:rPr>
            <w:t>21.04.2022</w:t>
          </w:r>
          <w:r>
            <w:rPr>
              <w:rFonts w:ascii="Arial" w:hAnsi="Arial" w:cs="Arial"/>
              <w:sz w:val="16"/>
              <w:szCs w:val="16"/>
            </w:rPr>
            <w:fldChar w:fldCharType="end"/>
          </w:r>
          <w:r>
            <w:rPr>
              <w:rFonts w:ascii="Arial" w:hAnsi="Arial" w:cs="Arial"/>
              <w:sz w:val="16"/>
              <w:szCs w:val="16"/>
            </w:rPr>
            <w:tab/>
          </w:r>
        </w:p>
      </w:tc>
    </w:tr>
    <w:tr w:rsidR="0084153A" w:rsidRPr="00B114B6" w14:paraId="552B3321" w14:textId="77777777" w:rsidTr="003058C4">
      <w:trPr>
        <w:cantSplit/>
        <w:trHeight w:hRule="exact" w:val="558"/>
        <w:jc w:val="center"/>
      </w:trPr>
      <w:tc>
        <w:tcPr>
          <w:tcW w:w="1985" w:type="dxa"/>
          <w:gridSpan w:val="3"/>
          <w:tcBorders>
            <w:bottom w:val="single" w:sz="12" w:space="0" w:color="auto"/>
          </w:tcBorders>
          <w:vAlign w:val="center"/>
        </w:tcPr>
        <w:p w14:paraId="61AA166D" w14:textId="77777777" w:rsidR="0084153A" w:rsidRPr="00A01459" w:rsidRDefault="0084153A" w:rsidP="00AF5EAF">
          <w:pPr>
            <w:pStyle w:val="Kopfzeile"/>
            <w:ind w:left="0"/>
            <w:jc w:val="center"/>
            <w:rPr>
              <w:rFonts w:ascii="Arial" w:hAnsi="Arial" w:cs="Arial"/>
              <w:b/>
              <w:sz w:val="28"/>
              <w:szCs w:val="28"/>
            </w:rPr>
          </w:pPr>
          <w:r>
            <w:rPr>
              <w:rFonts w:ascii="Arial" w:hAnsi="Arial" w:cs="Arial"/>
              <w:b/>
              <w:sz w:val="28"/>
              <w:szCs w:val="28"/>
            </w:rPr>
            <w:t xml:space="preserve">Serviceformular EB </w:t>
          </w:r>
          <w:r w:rsidR="00040240">
            <w:rPr>
              <w:rFonts w:ascii="Arial" w:hAnsi="Arial" w:cs="Arial"/>
              <w:b/>
              <w:sz w:val="28"/>
              <w:szCs w:val="28"/>
            </w:rPr>
            <w:t>8</w:t>
          </w:r>
        </w:p>
      </w:tc>
    </w:tr>
  </w:tbl>
  <w:p w14:paraId="75556987" w14:textId="77777777" w:rsidR="0084153A" w:rsidRPr="00584380" w:rsidRDefault="0084153A" w:rsidP="001E5926">
    <w:pPr>
      <w:pStyle w:val="Kopfzeile"/>
      <w:ind w:left="0"/>
      <w:rPr>
        <w:rFonts w:ascii="Arial" w:hAnsi="Arial" w:cs="Arial"/>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956"/>
      <w:gridCol w:w="5345"/>
      <w:gridCol w:w="1701"/>
    </w:tblGrid>
    <w:tr w:rsidR="0084153A" w14:paraId="16DC175D" w14:textId="77777777">
      <w:tc>
        <w:tcPr>
          <w:tcW w:w="1956" w:type="dxa"/>
          <w:tcBorders>
            <w:top w:val="single" w:sz="6" w:space="0" w:color="auto"/>
            <w:bottom w:val="single" w:sz="6" w:space="0" w:color="auto"/>
          </w:tcBorders>
          <w:shd w:val="pct5" w:color="auto" w:fill="auto"/>
        </w:tcPr>
        <w:p w14:paraId="35910EBA" w14:textId="77777777" w:rsidR="0084153A" w:rsidRDefault="0084153A">
          <w:pPr>
            <w:pStyle w:val="Kopfzeile"/>
            <w:spacing w:before="120"/>
            <w:jc w:val="center"/>
            <w:rPr>
              <w:rFonts w:ascii="Arial" w:hAnsi="Arial"/>
              <w:b/>
              <w:sz w:val="26"/>
            </w:rPr>
          </w:pPr>
          <w:r>
            <w:rPr>
              <w:rFonts w:ascii="Arial" w:hAnsi="Arial"/>
              <w:b/>
              <w:sz w:val="32"/>
            </w:rPr>
            <w:t>DRK</w:t>
          </w:r>
        </w:p>
        <w:p w14:paraId="18EECAD7" w14:textId="77777777" w:rsidR="0084153A" w:rsidRDefault="0084153A">
          <w:pPr>
            <w:pStyle w:val="Kopfzeile"/>
            <w:jc w:val="center"/>
            <w:rPr>
              <w:rFonts w:ascii="Arial" w:hAnsi="Arial"/>
              <w:b/>
              <w:sz w:val="26"/>
            </w:rPr>
          </w:pPr>
          <w:r>
            <w:rPr>
              <w:rFonts w:ascii="Arial" w:hAnsi="Arial"/>
              <w:b/>
              <w:sz w:val="20"/>
            </w:rPr>
            <w:t>Rettungs-</w:t>
          </w:r>
          <w:r>
            <w:rPr>
              <w:rFonts w:ascii="Arial" w:hAnsi="Arial"/>
              <w:b/>
              <w:sz w:val="20"/>
            </w:rPr>
            <w:br/>
          </w:r>
          <w:r>
            <w:rPr>
              <w:rFonts w:ascii="Arial" w:hAnsi="Arial"/>
              <w:b/>
              <w:sz w:val="20"/>
            </w:rPr>
            <w:softHyphen/>
            <w:t>dienst</w:t>
          </w:r>
        </w:p>
      </w:tc>
      <w:tc>
        <w:tcPr>
          <w:tcW w:w="5345" w:type="dxa"/>
          <w:tcBorders>
            <w:top w:val="single" w:sz="6" w:space="0" w:color="auto"/>
            <w:bottom w:val="single" w:sz="6" w:space="0" w:color="auto"/>
          </w:tcBorders>
          <w:shd w:val="pct5" w:color="auto" w:fill="auto"/>
        </w:tcPr>
        <w:p w14:paraId="1BE868B5" w14:textId="77777777" w:rsidR="0084153A" w:rsidRDefault="0084153A">
          <w:pPr>
            <w:pStyle w:val="Kopfzeile"/>
            <w:spacing w:before="120"/>
            <w:jc w:val="center"/>
            <w:rPr>
              <w:rFonts w:ascii="Arial" w:hAnsi="Arial"/>
              <w:b/>
              <w:sz w:val="28"/>
            </w:rPr>
          </w:pPr>
          <w:r>
            <w:rPr>
              <w:rFonts w:ascii="Arial" w:hAnsi="Arial"/>
              <w:b/>
              <w:sz w:val="28"/>
            </w:rPr>
            <w:t>Qualitätsmanagement-Handbuch</w:t>
          </w:r>
        </w:p>
        <w:p w14:paraId="3E05AFFC" w14:textId="77777777" w:rsidR="0084153A" w:rsidRDefault="0084153A">
          <w:pPr>
            <w:pStyle w:val="Kopfzeile"/>
            <w:jc w:val="center"/>
            <w:rPr>
              <w:rFonts w:ascii="Arial" w:hAnsi="Arial"/>
              <w:b/>
              <w:sz w:val="28"/>
            </w:rPr>
          </w:pPr>
        </w:p>
        <w:p w14:paraId="7B3D3447" w14:textId="77777777" w:rsidR="0084153A" w:rsidRDefault="0084153A">
          <w:pPr>
            <w:pStyle w:val="Kopfzeile"/>
            <w:spacing w:after="120"/>
            <w:jc w:val="center"/>
            <w:rPr>
              <w:rFonts w:ascii="Arial" w:hAnsi="Arial"/>
              <w:b/>
              <w:sz w:val="26"/>
            </w:rPr>
          </w:pPr>
          <w:r>
            <w:rPr>
              <w:rFonts w:ascii="Arial" w:hAnsi="Arial"/>
              <w:b/>
              <w:sz w:val="26"/>
            </w:rPr>
            <w:t>Verantwortung der obersten Leitung</w:t>
          </w:r>
        </w:p>
      </w:tc>
      <w:tc>
        <w:tcPr>
          <w:tcW w:w="1701" w:type="dxa"/>
          <w:tcBorders>
            <w:top w:val="single" w:sz="6" w:space="0" w:color="auto"/>
            <w:bottom w:val="single" w:sz="6" w:space="0" w:color="auto"/>
          </w:tcBorders>
          <w:shd w:val="pct5" w:color="auto" w:fill="auto"/>
        </w:tcPr>
        <w:p w14:paraId="760B90E9" w14:textId="77777777" w:rsidR="0084153A" w:rsidRDefault="0084153A">
          <w:pPr>
            <w:pStyle w:val="Kopfzeile"/>
            <w:jc w:val="center"/>
            <w:rPr>
              <w:rFonts w:ascii="Arial" w:hAnsi="Arial"/>
              <w:b/>
              <w:sz w:val="26"/>
            </w:rPr>
          </w:pPr>
        </w:p>
        <w:p w14:paraId="34C32412" w14:textId="77777777" w:rsidR="0084153A" w:rsidRDefault="0084153A">
          <w:pPr>
            <w:pStyle w:val="Kopfzeile"/>
            <w:spacing w:before="120"/>
            <w:jc w:val="center"/>
            <w:rPr>
              <w:rFonts w:ascii="Arial" w:hAnsi="Arial"/>
              <w:b/>
              <w:sz w:val="26"/>
            </w:rPr>
          </w:pPr>
          <w:r>
            <w:rPr>
              <w:rFonts w:ascii="Arial" w:hAnsi="Arial"/>
              <w:b/>
              <w:sz w:val="26"/>
            </w:rPr>
            <w:t>Kapitel 1</w:t>
          </w:r>
        </w:p>
        <w:p w14:paraId="3D4B8FE5" w14:textId="77777777" w:rsidR="0084153A" w:rsidRDefault="0084153A">
          <w:pPr>
            <w:pStyle w:val="Kopfzeile"/>
            <w:jc w:val="center"/>
            <w:rPr>
              <w:rFonts w:ascii="Arial" w:hAnsi="Arial"/>
              <w:b/>
              <w:sz w:val="26"/>
            </w:rPr>
          </w:pPr>
        </w:p>
      </w:tc>
    </w:tr>
  </w:tbl>
  <w:p w14:paraId="14791617" w14:textId="77777777" w:rsidR="0084153A" w:rsidRDefault="0084153A">
    <w:pPr>
      <w:pStyle w:val="Kopfzeile"/>
    </w:pPr>
  </w:p>
  <w:p w14:paraId="045138E4" w14:textId="77777777" w:rsidR="0084153A" w:rsidRDefault="008415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60428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046B4C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698DB1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F3AC6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C7655C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6E662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70FDD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AF4B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EE99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184C8C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CA41391"/>
    <w:multiLevelType w:val="hybridMultilevel"/>
    <w:tmpl w:val="9C5E44FA"/>
    <w:lvl w:ilvl="0" w:tplc="F13044DA">
      <w:start w:val="1"/>
      <w:numFmt w:val="decimal"/>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D4420E"/>
    <w:multiLevelType w:val="singleLevel"/>
    <w:tmpl w:val="CDF6E0FE"/>
    <w:lvl w:ilvl="0">
      <w:start w:val="2"/>
      <w:numFmt w:val="decimal"/>
      <w:lvlText w:val="%1."/>
      <w:legacy w:legacy="1" w:legacySpace="0" w:legacyIndent="283"/>
      <w:lvlJc w:val="left"/>
      <w:pPr>
        <w:ind w:left="1134" w:hanging="283"/>
      </w:pPr>
      <w:rPr>
        <w:rFonts w:cs="Times New Roman"/>
      </w:rPr>
    </w:lvl>
  </w:abstractNum>
  <w:abstractNum w:abstractNumId="13" w15:restartNumberingAfterBreak="0">
    <w:nsid w:val="247E4099"/>
    <w:multiLevelType w:val="singleLevel"/>
    <w:tmpl w:val="00E48838"/>
    <w:lvl w:ilvl="0">
      <w:start w:val="1"/>
      <w:numFmt w:val="decimal"/>
      <w:pStyle w:val="berschrift1"/>
      <w:lvlText w:val="%1."/>
      <w:lvlJc w:val="left"/>
      <w:pPr>
        <w:tabs>
          <w:tab w:val="num" w:pos="360"/>
        </w:tabs>
        <w:ind w:left="360" w:hanging="360"/>
      </w:pPr>
      <w:rPr>
        <w:rFonts w:cs="Times New Roman"/>
      </w:rPr>
    </w:lvl>
  </w:abstractNum>
  <w:abstractNum w:abstractNumId="14" w15:restartNumberingAfterBreak="0">
    <w:nsid w:val="4E5A1967"/>
    <w:multiLevelType w:val="hybridMultilevel"/>
    <w:tmpl w:val="11F2CA08"/>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5496551"/>
    <w:multiLevelType w:val="singleLevel"/>
    <w:tmpl w:val="20F6D1D4"/>
    <w:lvl w:ilvl="0">
      <w:start w:val="1"/>
      <w:numFmt w:val="decimal"/>
      <w:lvlText w:val="%1."/>
      <w:legacy w:legacy="1" w:legacySpace="0" w:legacyIndent="283"/>
      <w:lvlJc w:val="left"/>
      <w:pPr>
        <w:ind w:left="1134" w:hanging="283"/>
      </w:pPr>
      <w:rPr>
        <w:rFonts w:cs="Times New Roman"/>
      </w:rPr>
    </w:lvl>
  </w:abstractNum>
  <w:abstractNum w:abstractNumId="16" w15:restartNumberingAfterBreak="0">
    <w:nsid w:val="721310B5"/>
    <w:multiLevelType w:val="hybridMultilevel"/>
    <w:tmpl w:val="E5E8AD46"/>
    <w:lvl w:ilvl="0" w:tplc="F13044DA">
      <w:start w:val="1"/>
      <w:numFmt w:val="decimal"/>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364"/>
        </w:tabs>
        <w:ind w:left="1364" w:hanging="360"/>
      </w:pPr>
      <w:rPr>
        <w:rFonts w:cs="Times New Roman"/>
      </w:rPr>
    </w:lvl>
    <w:lvl w:ilvl="2" w:tplc="0407001B" w:tentative="1">
      <w:start w:val="1"/>
      <w:numFmt w:val="lowerRoman"/>
      <w:lvlText w:val="%3."/>
      <w:lvlJc w:val="right"/>
      <w:pPr>
        <w:tabs>
          <w:tab w:val="num" w:pos="2084"/>
        </w:tabs>
        <w:ind w:left="2084" w:hanging="180"/>
      </w:pPr>
      <w:rPr>
        <w:rFonts w:cs="Times New Roman"/>
      </w:rPr>
    </w:lvl>
    <w:lvl w:ilvl="3" w:tplc="0407000F" w:tentative="1">
      <w:start w:val="1"/>
      <w:numFmt w:val="decimal"/>
      <w:lvlText w:val="%4."/>
      <w:lvlJc w:val="left"/>
      <w:pPr>
        <w:tabs>
          <w:tab w:val="num" w:pos="2804"/>
        </w:tabs>
        <w:ind w:left="2804" w:hanging="360"/>
      </w:pPr>
      <w:rPr>
        <w:rFonts w:cs="Times New Roman"/>
      </w:rPr>
    </w:lvl>
    <w:lvl w:ilvl="4" w:tplc="04070019" w:tentative="1">
      <w:start w:val="1"/>
      <w:numFmt w:val="lowerLetter"/>
      <w:lvlText w:val="%5."/>
      <w:lvlJc w:val="left"/>
      <w:pPr>
        <w:tabs>
          <w:tab w:val="num" w:pos="3524"/>
        </w:tabs>
        <w:ind w:left="3524" w:hanging="360"/>
      </w:pPr>
      <w:rPr>
        <w:rFonts w:cs="Times New Roman"/>
      </w:rPr>
    </w:lvl>
    <w:lvl w:ilvl="5" w:tplc="0407001B" w:tentative="1">
      <w:start w:val="1"/>
      <w:numFmt w:val="lowerRoman"/>
      <w:lvlText w:val="%6."/>
      <w:lvlJc w:val="right"/>
      <w:pPr>
        <w:tabs>
          <w:tab w:val="num" w:pos="4244"/>
        </w:tabs>
        <w:ind w:left="4244" w:hanging="180"/>
      </w:pPr>
      <w:rPr>
        <w:rFonts w:cs="Times New Roman"/>
      </w:rPr>
    </w:lvl>
    <w:lvl w:ilvl="6" w:tplc="0407000F" w:tentative="1">
      <w:start w:val="1"/>
      <w:numFmt w:val="decimal"/>
      <w:lvlText w:val="%7."/>
      <w:lvlJc w:val="left"/>
      <w:pPr>
        <w:tabs>
          <w:tab w:val="num" w:pos="4964"/>
        </w:tabs>
        <w:ind w:left="4964" w:hanging="360"/>
      </w:pPr>
      <w:rPr>
        <w:rFonts w:cs="Times New Roman"/>
      </w:rPr>
    </w:lvl>
    <w:lvl w:ilvl="7" w:tplc="04070019" w:tentative="1">
      <w:start w:val="1"/>
      <w:numFmt w:val="lowerLetter"/>
      <w:lvlText w:val="%8."/>
      <w:lvlJc w:val="left"/>
      <w:pPr>
        <w:tabs>
          <w:tab w:val="num" w:pos="5684"/>
        </w:tabs>
        <w:ind w:left="5684" w:hanging="360"/>
      </w:pPr>
      <w:rPr>
        <w:rFonts w:cs="Times New Roman"/>
      </w:rPr>
    </w:lvl>
    <w:lvl w:ilvl="8" w:tplc="0407001B" w:tentative="1">
      <w:start w:val="1"/>
      <w:numFmt w:val="lowerRoman"/>
      <w:lvlText w:val="%9."/>
      <w:lvlJc w:val="right"/>
      <w:pPr>
        <w:tabs>
          <w:tab w:val="num" w:pos="6404"/>
        </w:tabs>
        <w:ind w:left="6404" w:hanging="180"/>
      </w:pPr>
      <w:rPr>
        <w:rFonts w:cs="Times New Roman"/>
      </w:rPr>
    </w:lvl>
  </w:abstractNum>
  <w:num w:numId="1">
    <w:abstractNumId w:val="10"/>
    <w:lvlOverride w:ilvl="0">
      <w:lvl w:ilvl="0">
        <w:start w:val="1"/>
        <w:numFmt w:val="bullet"/>
        <w:lvlText w:val=""/>
        <w:legacy w:legacy="1" w:legacySpace="0" w:legacyIndent="283"/>
        <w:lvlJc w:val="left"/>
        <w:pPr>
          <w:ind w:left="709" w:hanging="283"/>
        </w:pPr>
        <w:rPr>
          <w:rFonts w:ascii="Symbol" w:hAnsi="Symbol" w:hint="default"/>
        </w:rPr>
      </w:lvl>
    </w:lvlOverride>
  </w:num>
  <w:num w:numId="2">
    <w:abstractNumId w:val="15"/>
  </w:num>
  <w:num w:numId="3">
    <w:abstractNumId w:val="10"/>
    <w:lvlOverride w:ilvl="0">
      <w:lvl w:ilvl="0">
        <w:start w:val="1"/>
        <w:numFmt w:val="bullet"/>
        <w:lvlText w:val=""/>
        <w:legacy w:legacy="1" w:legacySpace="0" w:legacyIndent="142"/>
        <w:lvlJc w:val="left"/>
        <w:pPr>
          <w:ind w:left="1276" w:hanging="142"/>
        </w:pPr>
        <w:rPr>
          <w:rFonts w:ascii="Symbol" w:hAnsi="Symbol" w:hint="default"/>
        </w:rPr>
      </w:lvl>
    </w:lvlOverride>
  </w:num>
  <w:num w:numId="4">
    <w:abstractNumId w:val="10"/>
  </w:num>
  <w:num w:numId="5">
    <w:abstractNumId w:val="12"/>
  </w:num>
  <w:num w:numId="6">
    <w:abstractNumId w:val="13"/>
  </w:num>
  <w:num w:numId="7">
    <w:abstractNumId w:val="16"/>
  </w:num>
  <w:num w:numId="8">
    <w:abstractNumId w:val="14"/>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92JDuP4OqtmehHJGD4z8V4wm7bdGpgH/xrJbDIeeevmHFXDGlc+0fZXf4HLPvrW6kRwZiQNJU+5GXn+t3awQw==" w:salt="myAekmlX/+mGntjAM10u7w=="/>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8D6"/>
    <w:rsid w:val="000242B6"/>
    <w:rsid w:val="00031362"/>
    <w:rsid w:val="00032417"/>
    <w:rsid w:val="00036DEF"/>
    <w:rsid w:val="00040240"/>
    <w:rsid w:val="00044FC9"/>
    <w:rsid w:val="00067C40"/>
    <w:rsid w:val="00082DA1"/>
    <w:rsid w:val="000E0150"/>
    <w:rsid w:val="00126D48"/>
    <w:rsid w:val="001314B8"/>
    <w:rsid w:val="001325FA"/>
    <w:rsid w:val="00144875"/>
    <w:rsid w:val="0014489A"/>
    <w:rsid w:val="00190928"/>
    <w:rsid w:val="001A68EF"/>
    <w:rsid w:val="001C3577"/>
    <w:rsid w:val="001E5926"/>
    <w:rsid w:val="00223011"/>
    <w:rsid w:val="0022334E"/>
    <w:rsid w:val="00230BC7"/>
    <w:rsid w:val="00231CAD"/>
    <w:rsid w:val="00245D99"/>
    <w:rsid w:val="0029713F"/>
    <w:rsid w:val="002D5C50"/>
    <w:rsid w:val="002F3A5C"/>
    <w:rsid w:val="003058C4"/>
    <w:rsid w:val="003068E6"/>
    <w:rsid w:val="0033140F"/>
    <w:rsid w:val="00340324"/>
    <w:rsid w:val="003479B8"/>
    <w:rsid w:val="00385960"/>
    <w:rsid w:val="003859AA"/>
    <w:rsid w:val="00385E28"/>
    <w:rsid w:val="003A0810"/>
    <w:rsid w:val="003D10B6"/>
    <w:rsid w:val="003F3EF8"/>
    <w:rsid w:val="00412CD6"/>
    <w:rsid w:val="004224C7"/>
    <w:rsid w:val="00422C70"/>
    <w:rsid w:val="00424109"/>
    <w:rsid w:val="00457197"/>
    <w:rsid w:val="00467F8C"/>
    <w:rsid w:val="00475FD0"/>
    <w:rsid w:val="00477A87"/>
    <w:rsid w:val="004921F8"/>
    <w:rsid w:val="00492751"/>
    <w:rsid w:val="00495AA1"/>
    <w:rsid w:val="004A1A79"/>
    <w:rsid w:val="004A1DCD"/>
    <w:rsid w:val="004B6C33"/>
    <w:rsid w:val="004E5889"/>
    <w:rsid w:val="004F17D6"/>
    <w:rsid w:val="004F7C85"/>
    <w:rsid w:val="0050048B"/>
    <w:rsid w:val="00560DF8"/>
    <w:rsid w:val="00570ABF"/>
    <w:rsid w:val="00580902"/>
    <w:rsid w:val="00584380"/>
    <w:rsid w:val="00591B6E"/>
    <w:rsid w:val="005C1929"/>
    <w:rsid w:val="005C6F03"/>
    <w:rsid w:val="005E751E"/>
    <w:rsid w:val="005F1F11"/>
    <w:rsid w:val="006207ED"/>
    <w:rsid w:val="00635ED1"/>
    <w:rsid w:val="00652826"/>
    <w:rsid w:val="00656AF1"/>
    <w:rsid w:val="00660D08"/>
    <w:rsid w:val="006876CD"/>
    <w:rsid w:val="00693F5F"/>
    <w:rsid w:val="006B52D8"/>
    <w:rsid w:val="006E4349"/>
    <w:rsid w:val="006E4F58"/>
    <w:rsid w:val="006E61C4"/>
    <w:rsid w:val="006F0079"/>
    <w:rsid w:val="00712374"/>
    <w:rsid w:val="00757B2E"/>
    <w:rsid w:val="00766658"/>
    <w:rsid w:val="00766B49"/>
    <w:rsid w:val="007A7684"/>
    <w:rsid w:val="007D22EF"/>
    <w:rsid w:val="007D6F56"/>
    <w:rsid w:val="007E64E7"/>
    <w:rsid w:val="007F3F41"/>
    <w:rsid w:val="00811860"/>
    <w:rsid w:val="00820037"/>
    <w:rsid w:val="0082336D"/>
    <w:rsid w:val="00823588"/>
    <w:rsid w:val="00833085"/>
    <w:rsid w:val="0084153A"/>
    <w:rsid w:val="0084595B"/>
    <w:rsid w:val="00852006"/>
    <w:rsid w:val="00872DFD"/>
    <w:rsid w:val="00893C92"/>
    <w:rsid w:val="008B61C0"/>
    <w:rsid w:val="008C5D93"/>
    <w:rsid w:val="008D0766"/>
    <w:rsid w:val="008D1503"/>
    <w:rsid w:val="008F3C53"/>
    <w:rsid w:val="0090448C"/>
    <w:rsid w:val="0091052B"/>
    <w:rsid w:val="0093451B"/>
    <w:rsid w:val="009358AE"/>
    <w:rsid w:val="0094407F"/>
    <w:rsid w:val="009468D6"/>
    <w:rsid w:val="00962F02"/>
    <w:rsid w:val="00965CDF"/>
    <w:rsid w:val="009709A5"/>
    <w:rsid w:val="009A18CB"/>
    <w:rsid w:val="009B344C"/>
    <w:rsid w:val="009C0446"/>
    <w:rsid w:val="00A01459"/>
    <w:rsid w:val="00A057CA"/>
    <w:rsid w:val="00A149C9"/>
    <w:rsid w:val="00A15FBF"/>
    <w:rsid w:val="00A217E8"/>
    <w:rsid w:val="00A74746"/>
    <w:rsid w:val="00A81080"/>
    <w:rsid w:val="00A96F2F"/>
    <w:rsid w:val="00AD114E"/>
    <w:rsid w:val="00AE4C8B"/>
    <w:rsid w:val="00AE6F52"/>
    <w:rsid w:val="00AF5EAF"/>
    <w:rsid w:val="00B052A9"/>
    <w:rsid w:val="00B114B6"/>
    <w:rsid w:val="00B2575F"/>
    <w:rsid w:val="00B31B3B"/>
    <w:rsid w:val="00B4659B"/>
    <w:rsid w:val="00B5222E"/>
    <w:rsid w:val="00B662C6"/>
    <w:rsid w:val="00B97CB6"/>
    <w:rsid w:val="00BA0CEA"/>
    <w:rsid w:val="00BA7D24"/>
    <w:rsid w:val="00BB6B8C"/>
    <w:rsid w:val="00BC0929"/>
    <w:rsid w:val="00BC4DE1"/>
    <w:rsid w:val="00BD2C89"/>
    <w:rsid w:val="00BE690C"/>
    <w:rsid w:val="00BF6F9C"/>
    <w:rsid w:val="00C058E2"/>
    <w:rsid w:val="00C071A9"/>
    <w:rsid w:val="00C078EC"/>
    <w:rsid w:val="00C10EB1"/>
    <w:rsid w:val="00C34910"/>
    <w:rsid w:val="00C60B9C"/>
    <w:rsid w:val="00C66491"/>
    <w:rsid w:val="00C7307E"/>
    <w:rsid w:val="00C80FFA"/>
    <w:rsid w:val="00C84AEA"/>
    <w:rsid w:val="00C90764"/>
    <w:rsid w:val="00C91B0D"/>
    <w:rsid w:val="00CC7122"/>
    <w:rsid w:val="00CC7459"/>
    <w:rsid w:val="00CC7A5F"/>
    <w:rsid w:val="00CD1B23"/>
    <w:rsid w:val="00CE3061"/>
    <w:rsid w:val="00D06A8B"/>
    <w:rsid w:val="00D1655E"/>
    <w:rsid w:val="00D20C8A"/>
    <w:rsid w:val="00D263A5"/>
    <w:rsid w:val="00D27067"/>
    <w:rsid w:val="00D34A98"/>
    <w:rsid w:val="00D35B99"/>
    <w:rsid w:val="00D369F6"/>
    <w:rsid w:val="00D36CEE"/>
    <w:rsid w:val="00D548BE"/>
    <w:rsid w:val="00D65D53"/>
    <w:rsid w:val="00D8490D"/>
    <w:rsid w:val="00D84DD7"/>
    <w:rsid w:val="00D87DB7"/>
    <w:rsid w:val="00D90AE9"/>
    <w:rsid w:val="00D91893"/>
    <w:rsid w:val="00D959B9"/>
    <w:rsid w:val="00DA1CBB"/>
    <w:rsid w:val="00DB6CA7"/>
    <w:rsid w:val="00DC3320"/>
    <w:rsid w:val="00DC6501"/>
    <w:rsid w:val="00DD1AA9"/>
    <w:rsid w:val="00DD263C"/>
    <w:rsid w:val="00DF2762"/>
    <w:rsid w:val="00DF4C90"/>
    <w:rsid w:val="00E00718"/>
    <w:rsid w:val="00E020EB"/>
    <w:rsid w:val="00E27655"/>
    <w:rsid w:val="00E27A07"/>
    <w:rsid w:val="00E35C02"/>
    <w:rsid w:val="00E73AD9"/>
    <w:rsid w:val="00E83342"/>
    <w:rsid w:val="00EB7F72"/>
    <w:rsid w:val="00EF03B3"/>
    <w:rsid w:val="00EF255F"/>
    <w:rsid w:val="00EF4975"/>
    <w:rsid w:val="00F02973"/>
    <w:rsid w:val="00F03A57"/>
    <w:rsid w:val="00F0573B"/>
    <w:rsid w:val="00F13908"/>
    <w:rsid w:val="00F24169"/>
    <w:rsid w:val="00F60E32"/>
    <w:rsid w:val="00F72E73"/>
    <w:rsid w:val="00F97240"/>
    <w:rsid w:val="00FB6B59"/>
    <w:rsid w:val="00FD10F0"/>
    <w:rsid w:val="00FD6EA6"/>
    <w:rsid w:val="00FE1E18"/>
    <w:rsid w:val="00FE6726"/>
    <w:rsid w:val="00FF7E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D98871"/>
  <w15:docId w15:val="{C6DDAB3F-4DA3-44B9-A621-58DAC542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B52D8"/>
    <w:pPr>
      <w:ind w:left="567"/>
    </w:pPr>
    <w:rPr>
      <w:rFonts w:ascii="Souvenir Lt BT" w:hAnsi="Souvenir Lt BT"/>
      <w:szCs w:val="20"/>
    </w:rPr>
  </w:style>
  <w:style w:type="paragraph" w:styleId="berschrift1">
    <w:name w:val="heading 1"/>
    <w:basedOn w:val="Standard"/>
    <w:next w:val="Standard"/>
    <w:link w:val="berschrift1Zchn"/>
    <w:uiPriority w:val="99"/>
    <w:qFormat/>
    <w:rsid w:val="006B52D8"/>
    <w:pPr>
      <w:keepNext/>
      <w:numPr>
        <w:numId w:val="6"/>
      </w:numPr>
      <w:spacing w:before="120" w:after="120"/>
      <w:outlineLvl w:val="0"/>
    </w:pPr>
    <w:rPr>
      <w:b/>
      <w:smallCaps/>
      <w:kern w:val="28"/>
      <w:sz w:val="28"/>
    </w:rPr>
  </w:style>
  <w:style w:type="paragraph" w:styleId="berschrift2">
    <w:name w:val="heading 2"/>
    <w:basedOn w:val="berschrift1"/>
    <w:next w:val="Standard"/>
    <w:link w:val="berschrift2Zchn"/>
    <w:uiPriority w:val="99"/>
    <w:qFormat/>
    <w:rsid w:val="006B52D8"/>
    <w:pPr>
      <w:spacing w:before="240" w:after="60"/>
      <w:outlineLvl w:val="1"/>
    </w:pPr>
    <w:rPr>
      <w:sz w:val="24"/>
    </w:rPr>
  </w:style>
  <w:style w:type="paragraph" w:styleId="berschrift3">
    <w:name w:val="heading 3"/>
    <w:basedOn w:val="Standard"/>
    <w:next w:val="Standard"/>
    <w:link w:val="berschrift3Zchn"/>
    <w:uiPriority w:val="99"/>
    <w:qFormat/>
    <w:rsid w:val="006B52D8"/>
    <w:pPr>
      <w:keepNext/>
      <w:ind w:left="0"/>
      <w:outlineLvl w:val="2"/>
    </w:pPr>
    <w:rPr>
      <w:b/>
    </w:rPr>
  </w:style>
  <w:style w:type="paragraph" w:styleId="berschrift4">
    <w:name w:val="heading 4"/>
    <w:basedOn w:val="Standard"/>
    <w:next w:val="Standard"/>
    <w:link w:val="berschrift4Zchn"/>
    <w:uiPriority w:val="99"/>
    <w:qFormat/>
    <w:rsid w:val="006B52D8"/>
    <w:pPr>
      <w:keepNext/>
      <w:tabs>
        <w:tab w:val="left" w:pos="426"/>
      </w:tabs>
      <w:ind w:left="0"/>
      <w:outlineLvl w:val="3"/>
    </w:pPr>
    <w:rPr>
      <w:b/>
      <w:sz w:val="18"/>
    </w:rPr>
  </w:style>
  <w:style w:type="paragraph" w:styleId="berschrift5">
    <w:name w:val="heading 5"/>
    <w:basedOn w:val="Standard"/>
    <w:next w:val="Standard"/>
    <w:link w:val="berschrift5Zchn"/>
    <w:uiPriority w:val="99"/>
    <w:qFormat/>
    <w:rsid w:val="006B52D8"/>
    <w:pPr>
      <w:keepNext/>
      <w:shd w:val="pct15" w:color="auto" w:fill="FFFFFF"/>
      <w:ind w:left="0"/>
      <w:outlineLvl w:val="4"/>
    </w:pPr>
    <w:rPr>
      <w:b/>
      <w:u w:val="single"/>
    </w:rPr>
  </w:style>
  <w:style w:type="paragraph" w:styleId="berschrift6">
    <w:name w:val="heading 6"/>
    <w:basedOn w:val="Standard"/>
    <w:next w:val="Standard"/>
    <w:link w:val="berschrift6Zchn"/>
    <w:uiPriority w:val="99"/>
    <w:qFormat/>
    <w:rsid w:val="006B52D8"/>
    <w:pPr>
      <w:keepNext/>
      <w:shd w:val="pct15" w:color="auto" w:fill="FFFFFF"/>
      <w:ind w:left="0"/>
      <w:outlineLvl w:val="5"/>
    </w:pPr>
    <w:rPr>
      <w:rFonts w:ascii="Rockwell MT" w:hAnsi="Rockwell MT"/>
      <w:b/>
    </w:rPr>
  </w:style>
  <w:style w:type="paragraph" w:styleId="berschrift7">
    <w:name w:val="heading 7"/>
    <w:basedOn w:val="Standard"/>
    <w:next w:val="Standard"/>
    <w:link w:val="berschrift7Zchn"/>
    <w:semiHidden/>
    <w:unhideWhenUsed/>
    <w:qFormat/>
    <w:locked/>
    <w:rsid w:val="004F7C85"/>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locked/>
    <w:rsid w:val="004F7C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locked/>
    <w:rsid w:val="004F7C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24E75"/>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024E75"/>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024E75"/>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024E75"/>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024E75"/>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024E75"/>
    <w:rPr>
      <w:rFonts w:asciiTheme="minorHAnsi" w:eastAsiaTheme="minorEastAsia" w:hAnsiTheme="minorHAnsi" w:cstheme="minorBidi"/>
      <w:b/>
      <w:bCs/>
    </w:rPr>
  </w:style>
  <w:style w:type="character" w:styleId="Seitenzahl">
    <w:name w:val="page number"/>
    <w:basedOn w:val="Absatz-Standardschriftart"/>
    <w:uiPriority w:val="99"/>
    <w:rsid w:val="006B52D8"/>
    <w:rPr>
      <w:rFonts w:cs="Times New Roman"/>
    </w:rPr>
  </w:style>
  <w:style w:type="paragraph" w:styleId="Kopfzeile">
    <w:name w:val="header"/>
    <w:basedOn w:val="Standard"/>
    <w:link w:val="KopfzeileZchn"/>
    <w:uiPriority w:val="99"/>
    <w:rsid w:val="006B52D8"/>
    <w:pPr>
      <w:tabs>
        <w:tab w:val="center" w:pos="4536"/>
        <w:tab w:val="right" w:pos="9072"/>
      </w:tabs>
    </w:pPr>
  </w:style>
  <w:style w:type="character" w:customStyle="1" w:styleId="KopfzeileZchn">
    <w:name w:val="Kopfzeile Zchn"/>
    <w:basedOn w:val="Absatz-Standardschriftart"/>
    <w:link w:val="Kopfzeile"/>
    <w:uiPriority w:val="99"/>
    <w:semiHidden/>
    <w:rsid w:val="00024E75"/>
    <w:rPr>
      <w:rFonts w:ascii="Souvenir Lt BT" w:hAnsi="Souvenir Lt BT"/>
      <w:szCs w:val="20"/>
    </w:rPr>
  </w:style>
  <w:style w:type="paragraph" w:styleId="Fuzeile">
    <w:name w:val="footer"/>
    <w:basedOn w:val="Standard"/>
    <w:link w:val="FuzeileZchn"/>
    <w:uiPriority w:val="99"/>
    <w:rsid w:val="006B52D8"/>
    <w:pPr>
      <w:tabs>
        <w:tab w:val="center" w:pos="4536"/>
        <w:tab w:val="right" w:pos="9072"/>
      </w:tabs>
    </w:pPr>
  </w:style>
  <w:style w:type="character" w:customStyle="1" w:styleId="FuzeileZchn">
    <w:name w:val="Fußzeile Zchn"/>
    <w:basedOn w:val="Absatz-Standardschriftart"/>
    <w:link w:val="Fuzeile"/>
    <w:uiPriority w:val="99"/>
    <w:semiHidden/>
    <w:rsid w:val="00024E75"/>
    <w:rPr>
      <w:rFonts w:ascii="Souvenir Lt BT" w:hAnsi="Souvenir Lt BT"/>
      <w:szCs w:val="20"/>
    </w:rPr>
  </w:style>
  <w:style w:type="paragraph" w:styleId="Textkrper2">
    <w:name w:val="Body Text 2"/>
    <w:basedOn w:val="Standard"/>
    <w:link w:val="Textkrper2Zchn"/>
    <w:uiPriority w:val="99"/>
    <w:rsid w:val="006B52D8"/>
    <w:pPr>
      <w:ind w:left="0"/>
    </w:pPr>
    <w:rPr>
      <w:rFonts w:ascii="Rockwell" w:hAnsi="Rockwell"/>
      <w:sz w:val="28"/>
    </w:rPr>
  </w:style>
  <w:style w:type="character" w:customStyle="1" w:styleId="Textkrper2Zchn">
    <w:name w:val="Textkörper 2 Zchn"/>
    <w:basedOn w:val="Absatz-Standardschriftart"/>
    <w:link w:val="Textkrper2"/>
    <w:uiPriority w:val="99"/>
    <w:semiHidden/>
    <w:rsid w:val="00024E75"/>
    <w:rPr>
      <w:rFonts w:ascii="Souvenir Lt BT" w:hAnsi="Souvenir Lt BT"/>
      <w:szCs w:val="20"/>
    </w:rPr>
  </w:style>
  <w:style w:type="paragraph" w:styleId="Textkrper">
    <w:name w:val="Body Text"/>
    <w:basedOn w:val="Standard"/>
    <w:link w:val="TextkrperZchn"/>
    <w:uiPriority w:val="99"/>
    <w:rsid w:val="006B52D8"/>
    <w:pPr>
      <w:ind w:left="0"/>
    </w:pPr>
    <w:rPr>
      <w:b/>
    </w:rPr>
  </w:style>
  <w:style w:type="character" w:customStyle="1" w:styleId="TextkrperZchn">
    <w:name w:val="Textkörper Zchn"/>
    <w:basedOn w:val="Absatz-Standardschriftart"/>
    <w:link w:val="Textkrper"/>
    <w:uiPriority w:val="99"/>
    <w:semiHidden/>
    <w:rsid w:val="00024E75"/>
    <w:rPr>
      <w:rFonts w:ascii="Souvenir Lt BT" w:hAnsi="Souvenir Lt BT"/>
      <w:szCs w:val="20"/>
    </w:rPr>
  </w:style>
  <w:style w:type="paragraph" w:styleId="Textkrper3">
    <w:name w:val="Body Text 3"/>
    <w:basedOn w:val="Standard"/>
    <w:link w:val="Textkrper3Zchn"/>
    <w:uiPriority w:val="99"/>
    <w:rsid w:val="006B52D8"/>
    <w:pPr>
      <w:shd w:val="pct5" w:color="auto" w:fill="FFFFFF"/>
      <w:ind w:left="0"/>
      <w:jc w:val="both"/>
    </w:pPr>
    <w:rPr>
      <w:b/>
    </w:rPr>
  </w:style>
  <w:style w:type="character" w:customStyle="1" w:styleId="Textkrper3Zchn">
    <w:name w:val="Textkörper 3 Zchn"/>
    <w:basedOn w:val="Absatz-Standardschriftart"/>
    <w:link w:val="Textkrper3"/>
    <w:uiPriority w:val="99"/>
    <w:semiHidden/>
    <w:rsid w:val="00024E75"/>
    <w:rPr>
      <w:rFonts w:ascii="Souvenir Lt BT" w:hAnsi="Souvenir Lt BT"/>
      <w:sz w:val="16"/>
      <w:szCs w:val="16"/>
    </w:rPr>
  </w:style>
  <w:style w:type="paragraph" w:styleId="Sprechblasentext">
    <w:name w:val="Balloon Text"/>
    <w:basedOn w:val="Standard"/>
    <w:link w:val="SprechblasentextZchn"/>
    <w:uiPriority w:val="99"/>
    <w:semiHidden/>
    <w:rsid w:val="007D22E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4E75"/>
    <w:rPr>
      <w:sz w:val="0"/>
      <w:szCs w:val="0"/>
    </w:rPr>
  </w:style>
  <w:style w:type="table" w:styleId="Tabellenraster">
    <w:name w:val="Table Grid"/>
    <w:basedOn w:val="NormaleTabelle"/>
    <w:locked/>
    <w:rsid w:val="00C66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E4349"/>
    <w:rPr>
      <w:color w:val="0000FF" w:themeColor="hyperlink"/>
      <w:u w:val="single"/>
    </w:rPr>
  </w:style>
  <w:style w:type="paragraph" w:styleId="Listenabsatz">
    <w:name w:val="List Paragraph"/>
    <w:basedOn w:val="Standard"/>
    <w:uiPriority w:val="34"/>
    <w:qFormat/>
    <w:rsid w:val="004E5889"/>
    <w:pPr>
      <w:spacing w:after="160" w:line="259" w:lineRule="auto"/>
      <w:ind w:left="720"/>
      <w:contextualSpacing/>
    </w:pPr>
    <w:rPr>
      <w:rFonts w:asciiTheme="minorHAnsi" w:eastAsiaTheme="minorHAnsi" w:hAnsiTheme="minorHAnsi" w:cstheme="minorBidi"/>
      <w:szCs w:val="22"/>
      <w:lang w:eastAsia="en-US"/>
    </w:rPr>
  </w:style>
  <w:style w:type="paragraph" w:styleId="StandardWeb">
    <w:name w:val="Normal (Web)"/>
    <w:basedOn w:val="Standard"/>
    <w:uiPriority w:val="99"/>
    <w:unhideWhenUsed/>
    <w:rsid w:val="004E5889"/>
    <w:pPr>
      <w:spacing w:before="100" w:beforeAutospacing="1" w:after="100" w:afterAutospacing="1"/>
      <w:ind w:left="0"/>
    </w:pPr>
    <w:rPr>
      <w:rFonts w:ascii="Times New Roman" w:hAnsi="Times New Roman"/>
      <w:sz w:val="24"/>
      <w:szCs w:val="24"/>
    </w:rPr>
  </w:style>
  <w:style w:type="character" w:customStyle="1" w:styleId="n">
    <w:name w:val="n"/>
    <w:basedOn w:val="Absatz-Standardschriftart"/>
    <w:rsid w:val="004E5889"/>
  </w:style>
  <w:style w:type="character" w:styleId="Fett">
    <w:name w:val="Strong"/>
    <w:basedOn w:val="Absatz-Standardschriftart"/>
    <w:uiPriority w:val="22"/>
    <w:qFormat/>
    <w:locked/>
    <w:rsid w:val="004E5889"/>
    <w:rPr>
      <w:b/>
      <w:bCs/>
    </w:rPr>
  </w:style>
  <w:style w:type="paragraph" w:styleId="Abbildungsverzeichnis">
    <w:name w:val="table of figures"/>
    <w:basedOn w:val="Standard"/>
    <w:next w:val="Standard"/>
    <w:uiPriority w:val="99"/>
    <w:semiHidden/>
    <w:unhideWhenUsed/>
    <w:rsid w:val="004F7C85"/>
    <w:pPr>
      <w:ind w:left="0"/>
    </w:pPr>
  </w:style>
  <w:style w:type="paragraph" w:styleId="Anrede">
    <w:name w:val="Salutation"/>
    <w:basedOn w:val="Standard"/>
    <w:next w:val="Standard"/>
    <w:link w:val="AnredeZchn"/>
    <w:uiPriority w:val="99"/>
    <w:semiHidden/>
    <w:unhideWhenUsed/>
    <w:rsid w:val="004F7C85"/>
  </w:style>
  <w:style w:type="character" w:customStyle="1" w:styleId="AnredeZchn">
    <w:name w:val="Anrede Zchn"/>
    <w:basedOn w:val="Absatz-Standardschriftart"/>
    <w:link w:val="Anrede"/>
    <w:uiPriority w:val="99"/>
    <w:semiHidden/>
    <w:rsid w:val="004F7C85"/>
    <w:rPr>
      <w:rFonts w:ascii="Souvenir Lt BT" w:hAnsi="Souvenir Lt BT"/>
      <w:szCs w:val="20"/>
    </w:rPr>
  </w:style>
  <w:style w:type="paragraph" w:styleId="Aufzhlungszeichen">
    <w:name w:val="List Bullet"/>
    <w:basedOn w:val="Standard"/>
    <w:uiPriority w:val="99"/>
    <w:semiHidden/>
    <w:unhideWhenUsed/>
    <w:rsid w:val="004F7C85"/>
    <w:pPr>
      <w:numPr>
        <w:numId w:val="10"/>
      </w:numPr>
      <w:contextualSpacing/>
    </w:pPr>
  </w:style>
  <w:style w:type="paragraph" w:styleId="Aufzhlungszeichen2">
    <w:name w:val="List Bullet 2"/>
    <w:basedOn w:val="Standard"/>
    <w:uiPriority w:val="99"/>
    <w:semiHidden/>
    <w:unhideWhenUsed/>
    <w:rsid w:val="004F7C85"/>
    <w:pPr>
      <w:numPr>
        <w:numId w:val="11"/>
      </w:numPr>
      <w:contextualSpacing/>
    </w:pPr>
  </w:style>
  <w:style w:type="paragraph" w:styleId="Aufzhlungszeichen3">
    <w:name w:val="List Bullet 3"/>
    <w:basedOn w:val="Standard"/>
    <w:uiPriority w:val="99"/>
    <w:semiHidden/>
    <w:unhideWhenUsed/>
    <w:rsid w:val="004F7C85"/>
    <w:pPr>
      <w:numPr>
        <w:numId w:val="12"/>
      </w:numPr>
      <w:contextualSpacing/>
    </w:pPr>
  </w:style>
  <w:style w:type="paragraph" w:styleId="Aufzhlungszeichen4">
    <w:name w:val="List Bullet 4"/>
    <w:basedOn w:val="Standard"/>
    <w:uiPriority w:val="99"/>
    <w:semiHidden/>
    <w:unhideWhenUsed/>
    <w:rsid w:val="004F7C85"/>
    <w:pPr>
      <w:numPr>
        <w:numId w:val="13"/>
      </w:numPr>
      <w:contextualSpacing/>
    </w:pPr>
  </w:style>
  <w:style w:type="paragraph" w:styleId="Aufzhlungszeichen5">
    <w:name w:val="List Bullet 5"/>
    <w:basedOn w:val="Standard"/>
    <w:uiPriority w:val="99"/>
    <w:semiHidden/>
    <w:unhideWhenUsed/>
    <w:rsid w:val="004F7C85"/>
    <w:pPr>
      <w:numPr>
        <w:numId w:val="14"/>
      </w:numPr>
      <w:contextualSpacing/>
    </w:pPr>
  </w:style>
  <w:style w:type="paragraph" w:styleId="Beschriftung">
    <w:name w:val="caption"/>
    <w:basedOn w:val="Standard"/>
    <w:next w:val="Standard"/>
    <w:semiHidden/>
    <w:unhideWhenUsed/>
    <w:qFormat/>
    <w:locked/>
    <w:rsid w:val="004F7C85"/>
    <w:pPr>
      <w:spacing w:after="200"/>
    </w:pPr>
    <w:rPr>
      <w:i/>
      <w:iCs/>
      <w:color w:val="1F497D" w:themeColor="text2"/>
      <w:sz w:val="18"/>
      <w:szCs w:val="18"/>
    </w:rPr>
  </w:style>
  <w:style w:type="paragraph" w:styleId="Blocktext">
    <w:name w:val="Block Text"/>
    <w:basedOn w:val="Standard"/>
    <w:uiPriority w:val="99"/>
    <w:semiHidden/>
    <w:unhideWhenUsed/>
    <w:rsid w:val="004F7C8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uiPriority w:val="99"/>
    <w:semiHidden/>
    <w:unhideWhenUsed/>
    <w:rsid w:val="004F7C85"/>
  </w:style>
  <w:style w:type="character" w:customStyle="1" w:styleId="DatumZchn">
    <w:name w:val="Datum Zchn"/>
    <w:basedOn w:val="Absatz-Standardschriftart"/>
    <w:link w:val="Datum"/>
    <w:uiPriority w:val="99"/>
    <w:semiHidden/>
    <w:rsid w:val="004F7C85"/>
    <w:rPr>
      <w:rFonts w:ascii="Souvenir Lt BT" w:hAnsi="Souvenir Lt BT"/>
      <w:szCs w:val="20"/>
    </w:rPr>
  </w:style>
  <w:style w:type="paragraph" w:styleId="Dokumentstruktur">
    <w:name w:val="Document Map"/>
    <w:basedOn w:val="Standard"/>
    <w:link w:val="DokumentstrukturZchn"/>
    <w:uiPriority w:val="99"/>
    <w:semiHidden/>
    <w:unhideWhenUsed/>
    <w:rsid w:val="004F7C85"/>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4F7C85"/>
    <w:rPr>
      <w:rFonts w:ascii="Segoe UI" w:hAnsi="Segoe UI" w:cs="Segoe UI"/>
      <w:sz w:val="16"/>
      <w:szCs w:val="16"/>
    </w:rPr>
  </w:style>
  <w:style w:type="paragraph" w:styleId="E-Mail-Signatur">
    <w:name w:val="E-mail Signature"/>
    <w:basedOn w:val="Standard"/>
    <w:link w:val="E-Mail-SignaturZchn"/>
    <w:uiPriority w:val="99"/>
    <w:semiHidden/>
    <w:unhideWhenUsed/>
    <w:rsid w:val="004F7C85"/>
  </w:style>
  <w:style w:type="character" w:customStyle="1" w:styleId="E-Mail-SignaturZchn">
    <w:name w:val="E-Mail-Signatur Zchn"/>
    <w:basedOn w:val="Absatz-Standardschriftart"/>
    <w:link w:val="E-Mail-Signatur"/>
    <w:uiPriority w:val="99"/>
    <w:semiHidden/>
    <w:rsid w:val="004F7C85"/>
    <w:rPr>
      <w:rFonts w:ascii="Souvenir Lt BT" w:hAnsi="Souvenir Lt BT"/>
      <w:szCs w:val="20"/>
    </w:rPr>
  </w:style>
  <w:style w:type="paragraph" w:styleId="Endnotentext">
    <w:name w:val="endnote text"/>
    <w:basedOn w:val="Standard"/>
    <w:link w:val="EndnotentextZchn"/>
    <w:uiPriority w:val="99"/>
    <w:semiHidden/>
    <w:unhideWhenUsed/>
    <w:rsid w:val="004F7C85"/>
    <w:rPr>
      <w:sz w:val="20"/>
    </w:rPr>
  </w:style>
  <w:style w:type="character" w:customStyle="1" w:styleId="EndnotentextZchn">
    <w:name w:val="Endnotentext Zchn"/>
    <w:basedOn w:val="Absatz-Standardschriftart"/>
    <w:link w:val="Endnotentext"/>
    <w:uiPriority w:val="99"/>
    <w:semiHidden/>
    <w:rsid w:val="004F7C85"/>
    <w:rPr>
      <w:rFonts w:ascii="Souvenir Lt BT" w:hAnsi="Souvenir Lt BT"/>
      <w:sz w:val="20"/>
      <w:szCs w:val="20"/>
    </w:rPr>
  </w:style>
  <w:style w:type="paragraph" w:styleId="Fu-Endnotenberschrift">
    <w:name w:val="Note Heading"/>
    <w:basedOn w:val="Standard"/>
    <w:next w:val="Standard"/>
    <w:link w:val="Fu-EndnotenberschriftZchn"/>
    <w:uiPriority w:val="99"/>
    <w:semiHidden/>
    <w:unhideWhenUsed/>
    <w:rsid w:val="004F7C85"/>
  </w:style>
  <w:style w:type="character" w:customStyle="1" w:styleId="Fu-EndnotenberschriftZchn">
    <w:name w:val="Fuß/-Endnotenüberschrift Zchn"/>
    <w:basedOn w:val="Absatz-Standardschriftart"/>
    <w:link w:val="Fu-Endnotenberschrift"/>
    <w:uiPriority w:val="99"/>
    <w:semiHidden/>
    <w:rsid w:val="004F7C85"/>
    <w:rPr>
      <w:rFonts w:ascii="Souvenir Lt BT" w:hAnsi="Souvenir Lt BT"/>
      <w:szCs w:val="20"/>
    </w:rPr>
  </w:style>
  <w:style w:type="paragraph" w:styleId="Funotentext">
    <w:name w:val="footnote text"/>
    <w:basedOn w:val="Standard"/>
    <w:link w:val="FunotentextZchn"/>
    <w:uiPriority w:val="99"/>
    <w:semiHidden/>
    <w:unhideWhenUsed/>
    <w:rsid w:val="004F7C85"/>
    <w:rPr>
      <w:sz w:val="20"/>
    </w:rPr>
  </w:style>
  <w:style w:type="character" w:customStyle="1" w:styleId="FunotentextZchn">
    <w:name w:val="Fußnotentext Zchn"/>
    <w:basedOn w:val="Absatz-Standardschriftart"/>
    <w:link w:val="Funotentext"/>
    <w:uiPriority w:val="99"/>
    <w:semiHidden/>
    <w:rsid w:val="004F7C85"/>
    <w:rPr>
      <w:rFonts w:ascii="Souvenir Lt BT" w:hAnsi="Souvenir Lt BT"/>
      <w:sz w:val="20"/>
      <w:szCs w:val="20"/>
    </w:rPr>
  </w:style>
  <w:style w:type="paragraph" w:styleId="Gruformel">
    <w:name w:val="Closing"/>
    <w:basedOn w:val="Standard"/>
    <w:link w:val="GruformelZchn"/>
    <w:uiPriority w:val="99"/>
    <w:semiHidden/>
    <w:unhideWhenUsed/>
    <w:rsid w:val="004F7C85"/>
    <w:pPr>
      <w:ind w:left="4252"/>
    </w:pPr>
  </w:style>
  <w:style w:type="character" w:customStyle="1" w:styleId="GruformelZchn">
    <w:name w:val="Grußformel Zchn"/>
    <w:basedOn w:val="Absatz-Standardschriftart"/>
    <w:link w:val="Gruformel"/>
    <w:uiPriority w:val="99"/>
    <w:semiHidden/>
    <w:rsid w:val="004F7C85"/>
    <w:rPr>
      <w:rFonts w:ascii="Souvenir Lt BT" w:hAnsi="Souvenir Lt BT"/>
      <w:szCs w:val="20"/>
    </w:rPr>
  </w:style>
  <w:style w:type="paragraph" w:styleId="HTMLAdresse">
    <w:name w:val="HTML Address"/>
    <w:basedOn w:val="Standard"/>
    <w:link w:val="HTMLAdresseZchn"/>
    <w:uiPriority w:val="99"/>
    <w:semiHidden/>
    <w:unhideWhenUsed/>
    <w:rsid w:val="004F7C85"/>
    <w:rPr>
      <w:i/>
      <w:iCs/>
    </w:rPr>
  </w:style>
  <w:style w:type="character" w:customStyle="1" w:styleId="HTMLAdresseZchn">
    <w:name w:val="HTML Adresse Zchn"/>
    <w:basedOn w:val="Absatz-Standardschriftart"/>
    <w:link w:val="HTMLAdresse"/>
    <w:uiPriority w:val="99"/>
    <w:semiHidden/>
    <w:rsid w:val="004F7C85"/>
    <w:rPr>
      <w:rFonts w:ascii="Souvenir Lt BT" w:hAnsi="Souvenir Lt BT"/>
      <w:i/>
      <w:iCs/>
      <w:szCs w:val="20"/>
    </w:rPr>
  </w:style>
  <w:style w:type="paragraph" w:styleId="HTMLVorformatiert">
    <w:name w:val="HTML Preformatted"/>
    <w:basedOn w:val="Standard"/>
    <w:link w:val="HTMLVorformatiertZchn"/>
    <w:uiPriority w:val="99"/>
    <w:semiHidden/>
    <w:unhideWhenUsed/>
    <w:rsid w:val="004F7C85"/>
    <w:rPr>
      <w:rFonts w:ascii="Consolas" w:hAnsi="Consolas"/>
      <w:sz w:val="20"/>
    </w:rPr>
  </w:style>
  <w:style w:type="character" w:customStyle="1" w:styleId="HTMLVorformatiertZchn">
    <w:name w:val="HTML Vorformatiert Zchn"/>
    <w:basedOn w:val="Absatz-Standardschriftart"/>
    <w:link w:val="HTMLVorformatiert"/>
    <w:uiPriority w:val="99"/>
    <w:semiHidden/>
    <w:rsid w:val="004F7C85"/>
    <w:rPr>
      <w:rFonts w:ascii="Consolas" w:hAnsi="Consolas"/>
      <w:sz w:val="20"/>
      <w:szCs w:val="20"/>
    </w:rPr>
  </w:style>
  <w:style w:type="paragraph" w:styleId="Index1">
    <w:name w:val="index 1"/>
    <w:basedOn w:val="Standard"/>
    <w:next w:val="Standard"/>
    <w:autoRedefine/>
    <w:uiPriority w:val="99"/>
    <w:semiHidden/>
    <w:unhideWhenUsed/>
    <w:rsid w:val="004F7C85"/>
    <w:pPr>
      <w:ind w:left="220" w:hanging="220"/>
    </w:pPr>
  </w:style>
  <w:style w:type="paragraph" w:styleId="Index2">
    <w:name w:val="index 2"/>
    <w:basedOn w:val="Standard"/>
    <w:next w:val="Standard"/>
    <w:autoRedefine/>
    <w:uiPriority w:val="99"/>
    <w:semiHidden/>
    <w:unhideWhenUsed/>
    <w:rsid w:val="004F7C85"/>
    <w:pPr>
      <w:ind w:left="440" w:hanging="220"/>
    </w:pPr>
  </w:style>
  <w:style w:type="paragraph" w:styleId="Index3">
    <w:name w:val="index 3"/>
    <w:basedOn w:val="Standard"/>
    <w:next w:val="Standard"/>
    <w:autoRedefine/>
    <w:uiPriority w:val="99"/>
    <w:semiHidden/>
    <w:unhideWhenUsed/>
    <w:rsid w:val="004F7C85"/>
    <w:pPr>
      <w:ind w:left="660" w:hanging="220"/>
    </w:pPr>
  </w:style>
  <w:style w:type="paragraph" w:styleId="Index4">
    <w:name w:val="index 4"/>
    <w:basedOn w:val="Standard"/>
    <w:next w:val="Standard"/>
    <w:autoRedefine/>
    <w:uiPriority w:val="99"/>
    <w:semiHidden/>
    <w:unhideWhenUsed/>
    <w:rsid w:val="004F7C85"/>
    <w:pPr>
      <w:ind w:left="880" w:hanging="220"/>
    </w:pPr>
  </w:style>
  <w:style w:type="paragraph" w:styleId="Index5">
    <w:name w:val="index 5"/>
    <w:basedOn w:val="Standard"/>
    <w:next w:val="Standard"/>
    <w:autoRedefine/>
    <w:uiPriority w:val="99"/>
    <w:semiHidden/>
    <w:unhideWhenUsed/>
    <w:rsid w:val="004F7C85"/>
    <w:pPr>
      <w:ind w:left="1100" w:hanging="220"/>
    </w:pPr>
  </w:style>
  <w:style w:type="paragraph" w:styleId="Index6">
    <w:name w:val="index 6"/>
    <w:basedOn w:val="Standard"/>
    <w:next w:val="Standard"/>
    <w:autoRedefine/>
    <w:uiPriority w:val="99"/>
    <w:semiHidden/>
    <w:unhideWhenUsed/>
    <w:rsid w:val="004F7C85"/>
    <w:pPr>
      <w:ind w:left="1320" w:hanging="220"/>
    </w:pPr>
  </w:style>
  <w:style w:type="paragraph" w:styleId="Index7">
    <w:name w:val="index 7"/>
    <w:basedOn w:val="Standard"/>
    <w:next w:val="Standard"/>
    <w:autoRedefine/>
    <w:uiPriority w:val="99"/>
    <w:semiHidden/>
    <w:unhideWhenUsed/>
    <w:rsid w:val="004F7C85"/>
    <w:pPr>
      <w:ind w:left="1540" w:hanging="220"/>
    </w:pPr>
  </w:style>
  <w:style w:type="paragraph" w:styleId="Index8">
    <w:name w:val="index 8"/>
    <w:basedOn w:val="Standard"/>
    <w:next w:val="Standard"/>
    <w:autoRedefine/>
    <w:uiPriority w:val="99"/>
    <w:semiHidden/>
    <w:unhideWhenUsed/>
    <w:rsid w:val="004F7C85"/>
    <w:pPr>
      <w:ind w:left="1760" w:hanging="220"/>
    </w:pPr>
  </w:style>
  <w:style w:type="paragraph" w:styleId="Index9">
    <w:name w:val="index 9"/>
    <w:basedOn w:val="Standard"/>
    <w:next w:val="Standard"/>
    <w:autoRedefine/>
    <w:uiPriority w:val="99"/>
    <w:semiHidden/>
    <w:unhideWhenUsed/>
    <w:rsid w:val="004F7C85"/>
    <w:pPr>
      <w:ind w:left="1980" w:hanging="220"/>
    </w:pPr>
  </w:style>
  <w:style w:type="paragraph" w:styleId="Indexberschrift">
    <w:name w:val="index heading"/>
    <w:basedOn w:val="Standard"/>
    <w:next w:val="Index1"/>
    <w:uiPriority w:val="99"/>
    <w:semiHidden/>
    <w:unhideWhenUsed/>
    <w:rsid w:val="004F7C85"/>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4F7C85"/>
    <w:pPr>
      <w:keepLines/>
      <w:numPr>
        <w:numId w:val="0"/>
      </w:numPr>
      <w:spacing w:before="240" w:after="0"/>
      <w:ind w:left="567"/>
      <w:outlineLvl w:val="9"/>
    </w:pPr>
    <w:rPr>
      <w:rFonts w:asciiTheme="majorHAnsi" w:eastAsiaTheme="majorEastAsia" w:hAnsiTheme="majorHAnsi" w:cstheme="majorBidi"/>
      <w:b w:val="0"/>
      <w:smallCaps w:val="0"/>
      <w:color w:val="365F91" w:themeColor="accent1" w:themeShade="BF"/>
      <w:kern w:val="0"/>
      <w:sz w:val="32"/>
      <w:szCs w:val="32"/>
    </w:rPr>
  </w:style>
  <w:style w:type="paragraph" w:styleId="IntensivesZitat">
    <w:name w:val="Intense Quote"/>
    <w:basedOn w:val="Standard"/>
    <w:next w:val="Standard"/>
    <w:link w:val="IntensivesZitatZchn"/>
    <w:uiPriority w:val="30"/>
    <w:qFormat/>
    <w:rsid w:val="004F7C8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4F7C85"/>
    <w:rPr>
      <w:rFonts w:ascii="Souvenir Lt BT" w:hAnsi="Souvenir Lt BT"/>
      <w:i/>
      <w:iCs/>
      <w:color w:val="4F81BD" w:themeColor="accent1"/>
      <w:szCs w:val="20"/>
    </w:rPr>
  </w:style>
  <w:style w:type="paragraph" w:styleId="KeinLeerraum">
    <w:name w:val="No Spacing"/>
    <w:uiPriority w:val="1"/>
    <w:qFormat/>
    <w:rsid w:val="004F7C85"/>
    <w:pPr>
      <w:ind w:left="567"/>
    </w:pPr>
    <w:rPr>
      <w:rFonts w:ascii="Souvenir Lt BT" w:hAnsi="Souvenir Lt BT"/>
      <w:szCs w:val="20"/>
    </w:rPr>
  </w:style>
  <w:style w:type="paragraph" w:styleId="Kommentartext">
    <w:name w:val="annotation text"/>
    <w:basedOn w:val="Standard"/>
    <w:link w:val="KommentartextZchn"/>
    <w:uiPriority w:val="99"/>
    <w:semiHidden/>
    <w:unhideWhenUsed/>
    <w:rsid w:val="004F7C85"/>
    <w:rPr>
      <w:sz w:val="20"/>
    </w:rPr>
  </w:style>
  <w:style w:type="character" w:customStyle="1" w:styleId="KommentartextZchn">
    <w:name w:val="Kommentartext Zchn"/>
    <w:basedOn w:val="Absatz-Standardschriftart"/>
    <w:link w:val="Kommentartext"/>
    <w:uiPriority w:val="99"/>
    <w:semiHidden/>
    <w:rsid w:val="004F7C85"/>
    <w:rPr>
      <w:rFonts w:ascii="Souvenir Lt BT" w:hAnsi="Souvenir Lt BT"/>
      <w:sz w:val="20"/>
      <w:szCs w:val="20"/>
    </w:rPr>
  </w:style>
  <w:style w:type="paragraph" w:styleId="Kommentarthema">
    <w:name w:val="annotation subject"/>
    <w:basedOn w:val="Kommentartext"/>
    <w:next w:val="Kommentartext"/>
    <w:link w:val="KommentarthemaZchn"/>
    <w:uiPriority w:val="99"/>
    <w:semiHidden/>
    <w:unhideWhenUsed/>
    <w:rsid w:val="004F7C85"/>
    <w:rPr>
      <w:b/>
      <w:bCs/>
    </w:rPr>
  </w:style>
  <w:style w:type="character" w:customStyle="1" w:styleId="KommentarthemaZchn">
    <w:name w:val="Kommentarthema Zchn"/>
    <w:basedOn w:val="KommentartextZchn"/>
    <w:link w:val="Kommentarthema"/>
    <w:uiPriority w:val="99"/>
    <w:semiHidden/>
    <w:rsid w:val="004F7C85"/>
    <w:rPr>
      <w:rFonts w:ascii="Souvenir Lt BT" w:hAnsi="Souvenir Lt BT"/>
      <w:b/>
      <w:bCs/>
      <w:sz w:val="20"/>
      <w:szCs w:val="20"/>
    </w:rPr>
  </w:style>
  <w:style w:type="paragraph" w:styleId="Liste">
    <w:name w:val="List"/>
    <w:basedOn w:val="Standard"/>
    <w:uiPriority w:val="99"/>
    <w:semiHidden/>
    <w:unhideWhenUsed/>
    <w:rsid w:val="004F7C85"/>
    <w:pPr>
      <w:ind w:left="283" w:hanging="283"/>
      <w:contextualSpacing/>
    </w:pPr>
  </w:style>
  <w:style w:type="paragraph" w:styleId="Liste2">
    <w:name w:val="List 2"/>
    <w:basedOn w:val="Standard"/>
    <w:uiPriority w:val="99"/>
    <w:semiHidden/>
    <w:unhideWhenUsed/>
    <w:rsid w:val="004F7C85"/>
    <w:pPr>
      <w:ind w:left="566" w:hanging="283"/>
      <w:contextualSpacing/>
    </w:pPr>
  </w:style>
  <w:style w:type="paragraph" w:styleId="Liste3">
    <w:name w:val="List 3"/>
    <w:basedOn w:val="Standard"/>
    <w:uiPriority w:val="99"/>
    <w:semiHidden/>
    <w:unhideWhenUsed/>
    <w:rsid w:val="004F7C85"/>
    <w:pPr>
      <w:ind w:left="849" w:hanging="283"/>
      <w:contextualSpacing/>
    </w:pPr>
  </w:style>
  <w:style w:type="paragraph" w:styleId="Liste4">
    <w:name w:val="List 4"/>
    <w:basedOn w:val="Standard"/>
    <w:uiPriority w:val="99"/>
    <w:semiHidden/>
    <w:unhideWhenUsed/>
    <w:rsid w:val="004F7C85"/>
    <w:pPr>
      <w:ind w:left="1132" w:hanging="283"/>
      <w:contextualSpacing/>
    </w:pPr>
  </w:style>
  <w:style w:type="paragraph" w:styleId="Liste5">
    <w:name w:val="List 5"/>
    <w:basedOn w:val="Standard"/>
    <w:uiPriority w:val="99"/>
    <w:semiHidden/>
    <w:unhideWhenUsed/>
    <w:rsid w:val="004F7C85"/>
    <w:pPr>
      <w:ind w:left="1415" w:hanging="283"/>
      <w:contextualSpacing/>
    </w:pPr>
  </w:style>
  <w:style w:type="paragraph" w:styleId="Listenfortsetzung">
    <w:name w:val="List Continue"/>
    <w:basedOn w:val="Standard"/>
    <w:uiPriority w:val="99"/>
    <w:semiHidden/>
    <w:unhideWhenUsed/>
    <w:rsid w:val="004F7C85"/>
    <w:pPr>
      <w:spacing w:after="120"/>
      <w:ind w:left="283"/>
      <w:contextualSpacing/>
    </w:pPr>
  </w:style>
  <w:style w:type="paragraph" w:styleId="Listenfortsetzung2">
    <w:name w:val="List Continue 2"/>
    <w:basedOn w:val="Standard"/>
    <w:uiPriority w:val="99"/>
    <w:semiHidden/>
    <w:unhideWhenUsed/>
    <w:rsid w:val="004F7C85"/>
    <w:pPr>
      <w:spacing w:after="120"/>
      <w:ind w:left="566"/>
      <w:contextualSpacing/>
    </w:pPr>
  </w:style>
  <w:style w:type="paragraph" w:styleId="Listenfortsetzung3">
    <w:name w:val="List Continue 3"/>
    <w:basedOn w:val="Standard"/>
    <w:uiPriority w:val="99"/>
    <w:semiHidden/>
    <w:unhideWhenUsed/>
    <w:rsid w:val="004F7C85"/>
    <w:pPr>
      <w:spacing w:after="120"/>
      <w:ind w:left="849"/>
      <w:contextualSpacing/>
    </w:pPr>
  </w:style>
  <w:style w:type="paragraph" w:styleId="Listenfortsetzung4">
    <w:name w:val="List Continue 4"/>
    <w:basedOn w:val="Standard"/>
    <w:uiPriority w:val="99"/>
    <w:semiHidden/>
    <w:unhideWhenUsed/>
    <w:rsid w:val="004F7C85"/>
    <w:pPr>
      <w:spacing w:after="120"/>
      <w:ind w:left="1132"/>
      <w:contextualSpacing/>
    </w:pPr>
  </w:style>
  <w:style w:type="paragraph" w:styleId="Listenfortsetzung5">
    <w:name w:val="List Continue 5"/>
    <w:basedOn w:val="Standard"/>
    <w:uiPriority w:val="99"/>
    <w:semiHidden/>
    <w:unhideWhenUsed/>
    <w:rsid w:val="004F7C85"/>
    <w:pPr>
      <w:spacing w:after="120"/>
      <w:ind w:left="1415"/>
      <w:contextualSpacing/>
    </w:pPr>
  </w:style>
  <w:style w:type="paragraph" w:styleId="Listennummer">
    <w:name w:val="List Number"/>
    <w:basedOn w:val="Standard"/>
    <w:uiPriority w:val="99"/>
    <w:semiHidden/>
    <w:unhideWhenUsed/>
    <w:rsid w:val="004F7C85"/>
    <w:pPr>
      <w:numPr>
        <w:numId w:val="15"/>
      </w:numPr>
      <w:contextualSpacing/>
    </w:pPr>
  </w:style>
  <w:style w:type="paragraph" w:styleId="Listennummer2">
    <w:name w:val="List Number 2"/>
    <w:basedOn w:val="Standard"/>
    <w:uiPriority w:val="99"/>
    <w:semiHidden/>
    <w:unhideWhenUsed/>
    <w:rsid w:val="004F7C85"/>
    <w:pPr>
      <w:numPr>
        <w:numId w:val="16"/>
      </w:numPr>
      <w:contextualSpacing/>
    </w:pPr>
  </w:style>
  <w:style w:type="paragraph" w:styleId="Listennummer3">
    <w:name w:val="List Number 3"/>
    <w:basedOn w:val="Standard"/>
    <w:uiPriority w:val="99"/>
    <w:semiHidden/>
    <w:unhideWhenUsed/>
    <w:rsid w:val="004F7C85"/>
    <w:pPr>
      <w:numPr>
        <w:numId w:val="17"/>
      </w:numPr>
      <w:contextualSpacing/>
    </w:pPr>
  </w:style>
  <w:style w:type="paragraph" w:styleId="Listennummer4">
    <w:name w:val="List Number 4"/>
    <w:basedOn w:val="Standard"/>
    <w:uiPriority w:val="99"/>
    <w:semiHidden/>
    <w:unhideWhenUsed/>
    <w:rsid w:val="004F7C85"/>
    <w:pPr>
      <w:numPr>
        <w:numId w:val="18"/>
      </w:numPr>
      <w:contextualSpacing/>
    </w:pPr>
  </w:style>
  <w:style w:type="paragraph" w:styleId="Listennummer5">
    <w:name w:val="List Number 5"/>
    <w:basedOn w:val="Standard"/>
    <w:uiPriority w:val="99"/>
    <w:semiHidden/>
    <w:unhideWhenUsed/>
    <w:rsid w:val="004F7C85"/>
    <w:pPr>
      <w:numPr>
        <w:numId w:val="19"/>
      </w:numPr>
      <w:contextualSpacing/>
    </w:pPr>
  </w:style>
  <w:style w:type="paragraph" w:styleId="Literaturverzeichnis">
    <w:name w:val="Bibliography"/>
    <w:basedOn w:val="Standard"/>
    <w:next w:val="Standard"/>
    <w:uiPriority w:val="37"/>
    <w:semiHidden/>
    <w:unhideWhenUsed/>
    <w:rsid w:val="004F7C85"/>
  </w:style>
  <w:style w:type="paragraph" w:styleId="Makrotext">
    <w:name w:val="macro"/>
    <w:link w:val="MakrotextZchn"/>
    <w:uiPriority w:val="99"/>
    <w:semiHidden/>
    <w:unhideWhenUsed/>
    <w:rsid w:val="004F7C85"/>
    <w:pPr>
      <w:tabs>
        <w:tab w:val="left" w:pos="480"/>
        <w:tab w:val="left" w:pos="960"/>
        <w:tab w:val="left" w:pos="1440"/>
        <w:tab w:val="left" w:pos="1920"/>
        <w:tab w:val="left" w:pos="2400"/>
        <w:tab w:val="left" w:pos="2880"/>
        <w:tab w:val="left" w:pos="3360"/>
        <w:tab w:val="left" w:pos="3840"/>
        <w:tab w:val="left" w:pos="4320"/>
      </w:tabs>
      <w:ind w:left="567"/>
    </w:pPr>
    <w:rPr>
      <w:rFonts w:ascii="Consolas" w:hAnsi="Consolas"/>
      <w:sz w:val="20"/>
      <w:szCs w:val="20"/>
    </w:rPr>
  </w:style>
  <w:style w:type="character" w:customStyle="1" w:styleId="MakrotextZchn">
    <w:name w:val="Makrotext Zchn"/>
    <w:basedOn w:val="Absatz-Standardschriftart"/>
    <w:link w:val="Makrotext"/>
    <w:uiPriority w:val="99"/>
    <w:semiHidden/>
    <w:rsid w:val="004F7C85"/>
    <w:rPr>
      <w:rFonts w:ascii="Consolas" w:hAnsi="Consolas"/>
      <w:sz w:val="20"/>
      <w:szCs w:val="20"/>
    </w:rPr>
  </w:style>
  <w:style w:type="paragraph" w:styleId="Nachrichtenkopf">
    <w:name w:val="Message Header"/>
    <w:basedOn w:val="Standard"/>
    <w:link w:val="NachrichtenkopfZchn"/>
    <w:uiPriority w:val="99"/>
    <w:semiHidden/>
    <w:unhideWhenUsed/>
    <w:rsid w:val="004F7C8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4F7C85"/>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4F7C85"/>
    <w:rPr>
      <w:rFonts w:ascii="Consolas" w:hAnsi="Consolas"/>
      <w:sz w:val="21"/>
      <w:szCs w:val="21"/>
    </w:rPr>
  </w:style>
  <w:style w:type="character" w:customStyle="1" w:styleId="NurTextZchn">
    <w:name w:val="Nur Text Zchn"/>
    <w:basedOn w:val="Absatz-Standardschriftart"/>
    <w:link w:val="NurText"/>
    <w:uiPriority w:val="99"/>
    <w:semiHidden/>
    <w:rsid w:val="004F7C85"/>
    <w:rPr>
      <w:rFonts w:ascii="Consolas" w:hAnsi="Consolas"/>
      <w:sz w:val="21"/>
      <w:szCs w:val="21"/>
    </w:rPr>
  </w:style>
  <w:style w:type="paragraph" w:styleId="Rechtsgrundlagenverzeichnis">
    <w:name w:val="table of authorities"/>
    <w:basedOn w:val="Standard"/>
    <w:next w:val="Standard"/>
    <w:uiPriority w:val="99"/>
    <w:semiHidden/>
    <w:unhideWhenUsed/>
    <w:rsid w:val="004F7C85"/>
    <w:pPr>
      <w:ind w:left="220" w:hanging="220"/>
    </w:pPr>
  </w:style>
  <w:style w:type="paragraph" w:styleId="RGV-berschrift">
    <w:name w:val="toa heading"/>
    <w:basedOn w:val="Standard"/>
    <w:next w:val="Standard"/>
    <w:uiPriority w:val="99"/>
    <w:semiHidden/>
    <w:unhideWhenUsed/>
    <w:rsid w:val="004F7C85"/>
    <w:pPr>
      <w:spacing w:before="120"/>
    </w:pPr>
    <w:rPr>
      <w:rFonts w:asciiTheme="majorHAnsi" w:eastAsiaTheme="majorEastAsia" w:hAnsiTheme="majorHAnsi" w:cstheme="majorBidi"/>
      <w:b/>
      <w:bCs/>
      <w:sz w:val="24"/>
      <w:szCs w:val="24"/>
    </w:rPr>
  </w:style>
  <w:style w:type="paragraph" w:styleId="Standardeinzug">
    <w:name w:val="Normal Indent"/>
    <w:basedOn w:val="Standard"/>
    <w:uiPriority w:val="99"/>
    <w:semiHidden/>
    <w:unhideWhenUsed/>
    <w:rsid w:val="004F7C85"/>
    <w:pPr>
      <w:ind w:left="708"/>
    </w:pPr>
  </w:style>
  <w:style w:type="paragraph" w:styleId="Textkrper-Einzug2">
    <w:name w:val="Body Text Indent 2"/>
    <w:basedOn w:val="Standard"/>
    <w:link w:val="Textkrper-Einzug2Zchn"/>
    <w:uiPriority w:val="99"/>
    <w:semiHidden/>
    <w:unhideWhenUsed/>
    <w:rsid w:val="004F7C8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F7C85"/>
    <w:rPr>
      <w:rFonts w:ascii="Souvenir Lt BT" w:hAnsi="Souvenir Lt BT"/>
      <w:szCs w:val="20"/>
    </w:rPr>
  </w:style>
  <w:style w:type="paragraph" w:styleId="Textkrper-Einzug3">
    <w:name w:val="Body Text Indent 3"/>
    <w:basedOn w:val="Standard"/>
    <w:link w:val="Textkrper-Einzug3Zchn"/>
    <w:uiPriority w:val="99"/>
    <w:semiHidden/>
    <w:unhideWhenUsed/>
    <w:rsid w:val="004F7C85"/>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F7C85"/>
    <w:rPr>
      <w:rFonts w:ascii="Souvenir Lt BT" w:hAnsi="Souvenir Lt BT"/>
      <w:sz w:val="16"/>
      <w:szCs w:val="16"/>
    </w:rPr>
  </w:style>
  <w:style w:type="paragraph" w:styleId="Textkrper-Erstzeileneinzug">
    <w:name w:val="Body Text First Indent"/>
    <w:basedOn w:val="Textkrper"/>
    <w:link w:val="Textkrper-ErstzeileneinzugZchn"/>
    <w:uiPriority w:val="99"/>
    <w:semiHidden/>
    <w:unhideWhenUsed/>
    <w:rsid w:val="004F7C85"/>
    <w:pPr>
      <w:ind w:left="567" w:firstLine="360"/>
    </w:pPr>
    <w:rPr>
      <w:b w:val="0"/>
    </w:rPr>
  </w:style>
  <w:style w:type="character" w:customStyle="1" w:styleId="Textkrper-ErstzeileneinzugZchn">
    <w:name w:val="Textkörper-Erstzeileneinzug Zchn"/>
    <w:basedOn w:val="TextkrperZchn"/>
    <w:link w:val="Textkrper-Erstzeileneinzug"/>
    <w:uiPriority w:val="99"/>
    <w:semiHidden/>
    <w:rsid w:val="004F7C85"/>
    <w:rPr>
      <w:rFonts w:ascii="Souvenir Lt BT" w:hAnsi="Souvenir Lt BT"/>
      <w:szCs w:val="20"/>
    </w:rPr>
  </w:style>
  <w:style w:type="paragraph" w:styleId="Textkrper-Zeileneinzug">
    <w:name w:val="Body Text Indent"/>
    <w:basedOn w:val="Standard"/>
    <w:link w:val="Textkrper-ZeileneinzugZchn"/>
    <w:uiPriority w:val="99"/>
    <w:semiHidden/>
    <w:unhideWhenUsed/>
    <w:rsid w:val="004F7C85"/>
    <w:pPr>
      <w:spacing w:after="120"/>
      <w:ind w:left="283"/>
    </w:pPr>
  </w:style>
  <w:style w:type="character" w:customStyle="1" w:styleId="Textkrper-ZeileneinzugZchn">
    <w:name w:val="Textkörper-Zeileneinzug Zchn"/>
    <w:basedOn w:val="Absatz-Standardschriftart"/>
    <w:link w:val="Textkrper-Zeileneinzug"/>
    <w:uiPriority w:val="99"/>
    <w:semiHidden/>
    <w:rsid w:val="004F7C85"/>
    <w:rPr>
      <w:rFonts w:ascii="Souvenir Lt BT" w:hAnsi="Souvenir Lt BT"/>
      <w:szCs w:val="20"/>
    </w:rPr>
  </w:style>
  <w:style w:type="paragraph" w:styleId="Textkrper-Erstzeileneinzug2">
    <w:name w:val="Body Text First Indent 2"/>
    <w:basedOn w:val="Textkrper-Zeileneinzug"/>
    <w:link w:val="Textkrper-Erstzeileneinzug2Zchn"/>
    <w:uiPriority w:val="99"/>
    <w:semiHidden/>
    <w:unhideWhenUsed/>
    <w:rsid w:val="004F7C8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4F7C85"/>
    <w:rPr>
      <w:rFonts w:ascii="Souvenir Lt BT" w:hAnsi="Souvenir Lt BT"/>
      <w:szCs w:val="20"/>
    </w:rPr>
  </w:style>
  <w:style w:type="paragraph" w:styleId="Titel">
    <w:name w:val="Title"/>
    <w:basedOn w:val="Standard"/>
    <w:next w:val="Standard"/>
    <w:link w:val="TitelZchn"/>
    <w:qFormat/>
    <w:locked/>
    <w:rsid w:val="004F7C85"/>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4F7C85"/>
    <w:rPr>
      <w:rFonts w:asciiTheme="majorHAnsi" w:eastAsiaTheme="majorEastAsia" w:hAnsiTheme="majorHAnsi" w:cstheme="majorBidi"/>
      <w:spacing w:val="-10"/>
      <w:kern w:val="28"/>
      <w:sz w:val="56"/>
      <w:szCs w:val="56"/>
    </w:rPr>
  </w:style>
  <w:style w:type="character" w:customStyle="1" w:styleId="berschrift7Zchn">
    <w:name w:val="Überschrift 7 Zchn"/>
    <w:basedOn w:val="Absatz-Standardschriftart"/>
    <w:link w:val="berschrift7"/>
    <w:semiHidden/>
    <w:rsid w:val="004F7C85"/>
    <w:rPr>
      <w:rFonts w:asciiTheme="majorHAnsi" w:eastAsiaTheme="majorEastAsia" w:hAnsiTheme="majorHAnsi" w:cstheme="majorBidi"/>
      <w:i/>
      <w:iCs/>
      <w:color w:val="243F60" w:themeColor="accent1" w:themeShade="7F"/>
      <w:szCs w:val="20"/>
    </w:rPr>
  </w:style>
  <w:style w:type="character" w:customStyle="1" w:styleId="berschrift8Zchn">
    <w:name w:val="Überschrift 8 Zchn"/>
    <w:basedOn w:val="Absatz-Standardschriftart"/>
    <w:link w:val="berschrift8"/>
    <w:semiHidden/>
    <w:rsid w:val="004F7C85"/>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semiHidden/>
    <w:rsid w:val="004F7C85"/>
    <w:rPr>
      <w:rFonts w:asciiTheme="majorHAnsi" w:eastAsiaTheme="majorEastAsia" w:hAnsiTheme="majorHAnsi" w:cstheme="majorBidi"/>
      <w:i/>
      <w:iCs/>
      <w:color w:val="272727" w:themeColor="text1" w:themeTint="D8"/>
      <w:sz w:val="21"/>
      <w:szCs w:val="21"/>
    </w:rPr>
  </w:style>
  <w:style w:type="paragraph" w:styleId="Umschlagabsenderadresse">
    <w:name w:val="envelope return"/>
    <w:basedOn w:val="Standard"/>
    <w:uiPriority w:val="99"/>
    <w:semiHidden/>
    <w:unhideWhenUsed/>
    <w:rsid w:val="004F7C85"/>
    <w:rPr>
      <w:rFonts w:asciiTheme="majorHAnsi" w:eastAsiaTheme="majorEastAsia" w:hAnsiTheme="majorHAnsi" w:cstheme="majorBidi"/>
      <w:sz w:val="20"/>
    </w:rPr>
  </w:style>
  <w:style w:type="paragraph" w:styleId="Umschlagadresse">
    <w:name w:val="envelope address"/>
    <w:basedOn w:val="Standard"/>
    <w:uiPriority w:val="99"/>
    <w:semiHidden/>
    <w:unhideWhenUsed/>
    <w:rsid w:val="004F7C85"/>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4F7C85"/>
    <w:pPr>
      <w:ind w:left="4252"/>
    </w:pPr>
  </w:style>
  <w:style w:type="character" w:customStyle="1" w:styleId="UnterschriftZchn">
    <w:name w:val="Unterschrift Zchn"/>
    <w:basedOn w:val="Absatz-Standardschriftart"/>
    <w:link w:val="Unterschrift"/>
    <w:uiPriority w:val="99"/>
    <w:semiHidden/>
    <w:rsid w:val="004F7C85"/>
    <w:rPr>
      <w:rFonts w:ascii="Souvenir Lt BT" w:hAnsi="Souvenir Lt BT"/>
      <w:szCs w:val="20"/>
    </w:rPr>
  </w:style>
  <w:style w:type="paragraph" w:styleId="Untertitel">
    <w:name w:val="Subtitle"/>
    <w:basedOn w:val="Standard"/>
    <w:next w:val="Standard"/>
    <w:link w:val="UntertitelZchn"/>
    <w:qFormat/>
    <w:locked/>
    <w:rsid w:val="004F7C85"/>
    <w:pPr>
      <w:numPr>
        <w:ilvl w:val="1"/>
      </w:numPr>
      <w:spacing w:after="160"/>
      <w:ind w:left="567"/>
    </w:pPr>
    <w:rPr>
      <w:rFonts w:asciiTheme="minorHAnsi" w:eastAsiaTheme="minorEastAsia" w:hAnsiTheme="minorHAnsi" w:cstheme="minorBidi"/>
      <w:color w:val="5A5A5A" w:themeColor="text1" w:themeTint="A5"/>
      <w:spacing w:val="15"/>
      <w:szCs w:val="22"/>
    </w:rPr>
  </w:style>
  <w:style w:type="character" w:customStyle="1" w:styleId="UntertitelZchn">
    <w:name w:val="Untertitel Zchn"/>
    <w:basedOn w:val="Absatz-Standardschriftart"/>
    <w:link w:val="Untertitel"/>
    <w:rsid w:val="004F7C85"/>
    <w:rPr>
      <w:rFonts w:asciiTheme="minorHAnsi" w:eastAsiaTheme="minorEastAsia" w:hAnsiTheme="minorHAnsi" w:cstheme="minorBidi"/>
      <w:color w:val="5A5A5A" w:themeColor="text1" w:themeTint="A5"/>
      <w:spacing w:val="15"/>
    </w:rPr>
  </w:style>
  <w:style w:type="paragraph" w:styleId="Verzeichnis1">
    <w:name w:val="toc 1"/>
    <w:basedOn w:val="Standard"/>
    <w:next w:val="Standard"/>
    <w:autoRedefine/>
    <w:locked/>
    <w:rsid w:val="004F7C85"/>
    <w:pPr>
      <w:spacing w:after="100"/>
      <w:ind w:left="0"/>
    </w:pPr>
  </w:style>
  <w:style w:type="paragraph" w:styleId="Verzeichnis2">
    <w:name w:val="toc 2"/>
    <w:basedOn w:val="Standard"/>
    <w:next w:val="Standard"/>
    <w:autoRedefine/>
    <w:locked/>
    <w:rsid w:val="004F7C85"/>
    <w:pPr>
      <w:spacing w:after="100"/>
      <w:ind w:left="220"/>
    </w:pPr>
  </w:style>
  <w:style w:type="paragraph" w:styleId="Verzeichnis3">
    <w:name w:val="toc 3"/>
    <w:basedOn w:val="Standard"/>
    <w:next w:val="Standard"/>
    <w:autoRedefine/>
    <w:locked/>
    <w:rsid w:val="004F7C85"/>
    <w:pPr>
      <w:spacing w:after="100"/>
      <w:ind w:left="440"/>
    </w:pPr>
  </w:style>
  <w:style w:type="paragraph" w:styleId="Verzeichnis4">
    <w:name w:val="toc 4"/>
    <w:basedOn w:val="Standard"/>
    <w:next w:val="Standard"/>
    <w:autoRedefine/>
    <w:locked/>
    <w:rsid w:val="004F7C85"/>
    <w:pPr>
      <w:spacing w:after="100"/>
      <w:ind w:left="660"/>
    </w:pPr>
  </w:style>
  <w:style w:type="paragraph" w:styleId="Verzeichnis5">
    <w:name w:val="toc 5"/>
    <w:basedOn w:val="Standard"/>
    <w:next w:val="Standard"/>
    <w:autoRedefine/>
    <w:locked/>
    <w:rsid w:val="004F7C85"/>
    <w:pPr>
      <w:spacing w:after="100"/>
      <w:ind w:left="880"/>
    </w:pPr>
  </w:style>
  <w:style w:type="paragraph" w:styleId="Verzeichnis6">
    <w:name w:val="toc 6"/>
    <w:basedOn w:val="Standard"/>
    <w:next w:val="Standard"/>
    <w:autoRedefine/>
    <w:locked/>
    <w:rsid w:val="004F7C85"/>
    <w:pPr>
      <w:spacing w:after="100"/>
      <w:ind w:left="1100"/>
    </w:pPr>
  </w:style>
  <w:style w:type="paragraph" w:styleId="Verzeichnis7">
    <w:name w:val="toc 7"/>
    <w:basedOn w:val="Standard"/>
    <w:next w:val="Standard"/>
    <w:autoRedefine/>
    <w:locked/>
    <w:rsid w:val="004F7C85"/>
    <w:pPr>
      <w:spacing w:after="100"/>
      <w:ind w:left="1320"/>
    </w:pPr>
  </w:style>
  <w:style w:type="paragraph" w:styleId="Verzeichnis8">
    <w:name w:val="toc 8"/>
    <w:basedOn w:val="Standard"/>
    <w:next w:val="Standard"/>
    <w:autoRedefine/>
    <w:locked/>
    <w:rsid w:val="004F7C85"/>
    <w:pPr>
      <w:spacing w:after="100"/>
      <w:ind w:left="1540"/>
    </w:pPr>
  </w:style>
  <w:style w:type="paragraph" w:styleId="Verzeichnis9">
    <w:name w:val="toc 9"/>
    <w:basedOn w:val="Standard"/>
    <w:next w:val="Standard"/>
    <w:autoRedefine/>
    <w:locked/>
    <w:rsid w:val="004F7C85"/>
    <w:pPr>
      <w:spacing w:after="100"/>
      <w:ind w:left="1760"/>
    </w:pPr>
  </w:style>
  <w:style w:type="paragraph" w:styleId="Zitat">
    <w:name w:val="Quote"/>
    <w:basedOn w:val="Standard"/>
    <w:next w:val="Standard"/>
    <w:link w:val="ZitatZchn"/>
    <w:uiPriority w:val="29"/>
    <w:qFormat/>
    <w:rsid w:val="004F7C8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4F7C85"/>
    <w:rPr>
      <w:rFonts w:ascii="Souvenir Lt BT" w:hAnsi="Souvenir Lt BT"/>
      <w:i/>
      <w:iCs/>
      <w:color w:val="404040" w:themeColor="text1" w:themeTint="BF"/>
      <w:szCs w:val="20"/>
    </w:rPr>
  </w:style>
  <w:style w:type="character" w:styleId="NichtaufgelsteErwhnung">
    <w:name w:val="Unresolved Mention"/>
    <w:basedOn w:val="Absatz-Standardschriftart"/>
    <w:uiPriority w:val="99"/>
    <w:semiHidden/>
    <w:unhideWhenUsed/>
    <w:rsid w:val="00660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upport@leitstelle-bayreuth.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E2A223FA6FAE4498B40121A19F924FE" ma:contentTypeVersion="14" ma:contentTypeDescription="Ein neues Dokument erstellen." ma:contentTypeScope="" ma:versionID="fea78fb28e63d71ac83dd0b8bb9daf04">
  <xsd:schema xmlns:xsd="http://www.w3.org/2001/XMLSchema" xmlns:xs="http://www.w3.org/2001/XMLSchema" xmlns:p="http://schemas.microsoft.com/office/2006/metadata/properties" xmlns:ns3="dfc11b96-cf72-4556-b3fd-2fbdded643e6" xmlns:ns4="d6bf4041-cfa4-40ba-a28f-ff36983da572" targetNamespace="http://schemas.microsoft.com/office/2006/metadata/properties" ma:root="true" ma:fieldsID="ed67e7056fccad28b8cc02dc1ef3f609" ns3:_="" ns4:_="">
    <xsd:import namespace="dfc11b96-cf72-4556-b3fd-2fbdded643e6"/>
    <xsd:import namespace="d6bf4041-cfa4-40ba-a28f-ff36983da5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11b96-cf72-4556-b3fd-2fbdded64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bf4041-cfa4-40ba-a28f-ff36983da572"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8E890B-3A43-403F-99A1-0357D50C31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B5A7AA-22D7-4DE1-BDC9-082836BD3817}">
  <ds:schemaRefs>
    <ds:schemaRef ds:uri="http://schemas.microsoft.com/sharepoint/v3/contenttype/forms"/>
  </ds:schemaRefs>
</ds:datastoreItem>
</file>

<file path=customXml/itemProps3.xml><?xml version="1.0" encoding="utf-8"?>
<ds:datastoreItem xmlns:ds="http://schemas.openxmlformats.org/officeDocument/2006/customXml" ds:itemID="{5EB4BACE-182C-4DED-A8C4-D7E8EEE62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11b96-cf72-4556-b3fd-2fbdded643e6"/>
    <ds:schemaRef ds:uri="d6bf4041-cfa4-40ba-a28f-ff36983da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1476</Words>
  <Characters>9970</Characters>
  <Application>Microsoft Office Word</Application>
  <DocSecurity>0</DocSecurity>
  <Lines>553</Lines>
  <Paragraphs>497</Paragraphs>
  <ScaleCrop>false</ScaleCrop>
  <HeadingPairs>
    <vt:vector size="2" baseType="variant">
      <vt:variant>
        <vt:lpstr>Titel</vt:lpstr>
      </vt:variant>
      <vt:variant>
        <vt:i4>1</vt:i4>
      </vt:variant>
    </vt:vector>
  </HeadingPairs>
  <TitlesOfParts>
    <vt:vector size="1" baseType="lpstr">
      <vt:lpstr>1.	Ziel und Zweck:</vt:lpstr>
    </vt:vector>
  </TitlesOfParts>
  <Company>UDF Unternehmensberatung</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Ziel und Zweck:</dc:title>
  <dc:creator>UDF (5)</dc:creator>
  <cp:lastModifiedBy>martin.kraus</cp:lastModifiedBy>
  <cp:revision>17</cp:revision>
  <cp:lastPrinted>2022-04-21T08:10:00Z</cp:lastPrinted>
  <dcterms:created xsi:type="dcterms:W3CDTF">2022-04-21T08:14:00Z</dcterms:created>
  <dcterms:modified xsi:type="dcterms:W3CDTF">2022-04-21T10:08:00Z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0x0101005E2A223FA6FAE4498B40121A19F924FE</vt:lpwstr>
  </property>
</Properties>
</file>